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9F" w:rsidRDefault="002C309F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Consiglio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Istituto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- </w:t>
      </w:r>
      <w:bookmarkStart w:id="0" w:name="_GoBack"/>
      <w:bookmarkEnd w:id="0"/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Delibera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n.71 del 18.09.2020</w:t>
      </w:r>
    </w:p>
    <w:p w:rsidR="009941AA" w:rsidRDefault="009941AA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CRITERI ASSEGNAZIONE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libri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in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comodato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d'uso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(in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alternativa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benefici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carico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degli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enti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locali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>):</w:t>
      </w:r>
    </w:p>
    <w:p w:rsidR="00F71135" w:rsidRDefault="00F71135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>Device</w:t>
      </w:r>
    </w:p>
    <w:p w:rsidR="00F71135" w:rsidRDefault="00F71135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Connettività</w:t>
      </w:r>
      <w:proofErr w:type="spellEnd"/>
    </w:p>
    <w:p w:rsidR="00F71135" w:rsidRDefault="00F71135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Kit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didattici</w:t>
      </w:r>
      <w:proofErr w:type="spellEnd"/>
    </w:p>
    <w:p w:rsidR="00F71135" w:rsidRDefault="00F71135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Strumenti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musicali</w:t>
      </w:r>
      <w:proofErr w:type="spellEnd"/>
    </w:p>
    <w:p w:rsidR="00F71135" w:rsidRDefault="00F71135" w:rsidP="009941AA">
      <w:pPr>
        <w:pStyle w:val="NormaleWeb"/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>CRITERI STABILITI DAL CONSIGLIO DI ISTITUTO DEL 18 SETTEMBRE 2020</w:t>
      </w:r>
    </w:p>
    <w:p w:rsidR="002C309F" w:rsidRPr="002C309F" w:rsidRDefault="00F71135" w:rsidP="003B3B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proofErr w:type="spellStart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Reddito</w:t>
      </w:r>
      <w:proofErr w:type="spellEnd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ISEE</w:t>
      </w:r>
      <w:r w:rsidR="002C309F"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in </w:t>
      </w:r>
      <w:proofErr w:type="spellStart"/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>corso</w:t>
      </w:r>
      <w:proofErr w:type="spellEnd"/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>validità</w:t>
      </w:r>
      <w:proofErr w:type="spellEnd"/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 w:rsidR="002C309F"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inferior</w:t>
      </w:r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>e</w:t>
      </w:r>
      <w:proofErr w:type="spellEnd"/>
      <w:r w:rsidR="002C309F"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a </w:t>
      </w:r>
      <w:r w:rsidR="002C309F" w:rsidRPr="002C309F">
        <w:rPr>
          <w:rStyle w:val="Enfasigrassetto"/>
          <w:rFonts w:ascii="Source Sans Pro" w:hAnsi="Source Sans Pro" w:hint="eastAsia"/>
          <w:color w:val="666666"/>
          <w:sz w:val="20"/>
          <w:szCs w:val="20"/>
        </w:rPr>
        <w:t>€</w:t>
      </w:r>
      <w:r w:rsidR="002C309F"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10632,</w:t>
      </w:r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>94</w:t>
      </w:r>
    </w:p>
    <w:p w:rsidR="00F71135" w:rsidRPr="002C309F" w:rsidRDefault="00F71135" w:rsidP="003B3B2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COMPOSIZIONE NUCLEO FAMILIARE CON RIFERIMENTO A FRATELLI ISCRITTI PRESSO LA STESSA SCUOLA (</w:t>
      </w:r>
      <w:proofErr w:type="spellStart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classe</w:t>
      </w:r>
      <w:proofErr w:type="spellEnd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, </w:t>
      </w:r>
      <w:proofErr w:type="spellStart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sezione</w:t>
      </w:r>
      <w:proofErr w:type="spellEnd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, </w:t>
      </w:r>
      <w:proofErr w:type="spellStart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grado</w:t>
      </w:r>
      <w:proofErr w:type="spellEnd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scuola</w:t>
      </w:r>
      <w:proofErr w:type="spellEnd"/>
      <w:r w:rsidRPr="002C309F">
        <w:rPr>
          <w:rStyle w:val="Enfasigrassetto"/>
          <w:rFonts w:ascii="Source Sans Pro" w:hAnsi="Source Sans Pro"/>
          <w:color w:val="666666"/>
          <w:sz w:val="20"/>
          <w:szCs w:val="20"/>
        </w:rPr>
        <w:t>)</w:t>
      </w:r>
    </w:p>
    <w:p w:rsidR="00F71135" w:rsidRPr="00F71135" w:rsidRDefault="00F71135" w:rsidP="00F7113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Regolarità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della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fr</w:t>
      </w:r>
      <w:r w:rsidR="002C309F">
        <w:rPr>
          <w:rStyle w:val="Enfasigrassetto"/>
          <w:rFonts w:ascii="Source Sans Pro" w:hAnsi="Source Sans Pro"/>
          <w:color w:val="666666"/>
          <w:sz w:val="20"/>
          <w:szCs w:val="20"/>
        </w:rPr>
        <w:t>e</w:t>
      </w:r>
      <w:r>
        <w:rPr>
          <w:rStyle w:val="Enfasigrassetto"/>
          <w:rFonts w:ascii="Source Sans Pro" w:hAnsi="Source Sans Pro"/>
          <w:color w:val="666666"/>
          <w:sz w:val="20"/>
          <w:szCs w:val="20"/>
        </w:rPr>
        <w:t>quenza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scolastica</w:t>
      </w:r>
      <w:proofErr w:type="spellEnd"/>
    </w:p>
    <w:p w:rsidR="00F71135" w:rsidRPr="00F71135" w:rsidRDefault="00F71135" w:rsidP="00F7113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Esclusione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in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caso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mancata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restituzione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dei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libri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o device in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comodato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d’uso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consegnati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nel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precedente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anno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scolastico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(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tranne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libri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testo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unici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durata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pluriennale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>)</w:t>
      </w:r>
    </w:p>
    <w:p w:rsidR="00F71135" w:rsidRPr="00F71135" w:rsidRDefault="00F71135" w:rsidP="00F7113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In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caso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più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richieste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per lo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stesso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nucleo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familiar e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mancando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le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risorse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,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sarà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fornito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il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material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scolastico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all’alunno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più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giovane</w:t>
      </w:r>
      <w:proofErr w:type="spellEnd"/>
    </w:p>
    <w:p w:rsidR="00F71135" w:rsidRPr="00F71135" w:rsidRDefault="00F71135" w:rsidP="00F7113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Style w:val="Enfasigrassetto"/>
          <w:rFonts w:ascii="Source Sans Pro" w:hAnsi="Source Sans Pro"/>
          <w:b w:val="0"/>
          <w:bCs w:val="0"/>
          <w:color w:val="666666"/>
          <w:sz w:val="20"/>
          <w:szCs w:val="20"/>
        </w:rPr>
      </w:pPr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parità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condizioni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sarà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considerate in coda la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richiesta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di chi ha beneficiate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della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stessa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risorsa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nell’anno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scolastico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precedente</w:t>
      </w:r>
      <w:proofErr w:type="spellEnd"/>
    </w:p>
    <w:p w:rsidR="00F051C2" w:rsidRDefault="00F71135" w:rsidP="002C309F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35" w:afterAutospacing="0"/>
      </w:pP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Sarà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in coda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alla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graduatoria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il</w:t>
      </w:r>
      <w:proofErr w:type="spellEnd"/>
      <w:proofErr w:type="gram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richiedente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che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ha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già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beneficiate di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altri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finanziamenti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per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il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diritto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</w:t>
      </w:r>
      <w:proofErr w:type="spellStart"/>
      <w:r>
        <w:rPr>
          <w:rStyle w:val="Enfasigrassetto"/>
          <w:rFonts w:ascii="Source Sans Pro" w:hAnsi="Source Sans Pro"/>
          <w:color w:val="666666"/>
          <w:sz w:val="20"/>
          <w:szCs w:val="20"/>
        </w:rPr>
        <w:t>allo</w:t>
      </w:r>
      <w:proofErr w:type="spellEnd"/>
      <w:r>
        <w:rPr>
          <w:rStyle w:val="Enfasigrassetto"/>
          <w:rFonts w:ascii="Source Sans Pro" w:hAnsi="Source Sans Pro"/>
          <w:color w:val="666666"/>
          <w:sz w:val="20"/>
          <w:szCs w:val="20"/>
        </w:rPr>
        <w:t xml:space="preserve"> studio.</w:t>
      </w:r>
      <w:r w:rsidR="002C309F">
        <w:t xml:space="preserve"> </w:t>
      </w:r>
    </w:p>
    <w:sectPr w:rsidR="00F05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D34"/>
    <w:multiLevelType w:val="hybridMultilevel"/>
    <w:tmpl w:val="26FA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6C"/>
    <w:rsid w:val="002C309F"/>
    <w:rsid w:val="003A2DD5"/>
    <w:rsid w:val="0073096C"/>
    <w:rsid w:val="009941AA"/>
    <w:rsid w:val="00EE5F42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A5D3-7545-4DB0-B202-5A4BC9C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4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3</cp:revision>
  <dcterms:created xsi:type="dcterms:W3CDTF">2020-09-19T08:02:00Z</dcterms:created>
  <dcterms:modified xsi:type="dcterms:W3CDTF">2020-09-19T08:16:00Z</dcterms:modified>
</cp:coreProperties>
</file>