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76" w:lineRule="auto"/>
        <w:ind w:left="0" w:firstLine="0"/>
        <w:jc w:val="center"/>
        <w:rPr>
          <w:sz w:val="28"/>
          <w:szCs w:val="28"/>
        </w:rPr>
      </w:pPr>
      <w:bookmarkStart w:colFirst="0" w:colLast="0" w:name="_1fob9te" w:id="0"/>
      <w:bookmarkEnd w:id="0"/>
      <w:r w:rsidDel="00000000" w:rsidR="00000000" w:rsidRPr="00000000">
        <w:rPr>
          <w:sz w:val="28"/>
          <w:szCs w:val="28"/>
          <w:rtl w:val="0"/>
        </w:rPr>
        <w:t xml:space="preserve">Prontuario delle regole anti-COVID per personale ATA </w:t>
      </w:r>
    </w:p>
    <w:p w:rsidR="00000000" w:rsidDel="00000000" w:rsidP="00000000" w:rsidRDefault="00000000" w:rsidRPr="00000000" w14:paraId="00000002">
      <w:pPr>
        <w:rPr/>
      </w:pPr>
      <w:r w:rsidDel="00000000" w:rsidR="00000000" w:rsidRPr="00000000">
        <w:rPr>
          <w:rtl w:val="0"/>
        </w:rPr>
        <w:t xml:space="preserve">Sezione A (norme valide per tutto il personale ATA)</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numPr>
          <w:ilvl w:val="0"/>
          <w:numId w:val="4"/>
        </w:numPr>
        <w:spacing w:line="240" w:lineRule="auto"/>
        <w:ind w:left="425.19685039370086" w:hanging="360"/>
        <w:rPr>
          <w:sz w:val="20"/>
          <w:szCs w:val="20"/>
        </w:rPr>
      </w:pPr>
      <w:r w:rsidDel="00000000" w:rsidR="00000000" w:rsidRPr="00000000">
        <w:rPr>
          <w:sz w:val="20"/>
          <w:szCs w:val="20"/>
          <w:rtl w:val="0"/>
        </w:rPr>
        <w:t xml:space="preserve">Tutto il personale ha l’obbligo </w:t>
      </w:r>
      <w:r w:rsidDel="00000000" w:rsidR="00000000" w:rsidRPr="00000000">
        <w:rPr>
          <w:sz w:val="20"/>
          <w:szCs w:val="20"/>
          <w:rtl w:val="0"/>
        </w:rPr>
        <w:t xml:space="preserve">di</w:t>
      </w:r>
      <w:r w:rsidDel="00000000" w:rsidR="00000000" w:rsidRPr="00000000">
        <w:rPr>
          <w:sz w:val="20"/>
          <w:szCs w:val="20"/>
          <w:rtl w:val="0"/>
        </w:rPr>
        <w:t xml:space="preserve"> rimanere al </w:t>
      </w:r>
      <w:r w:rsidDel="00000000" w:rsidR="00000000" w:rsidRPr="00000000">
        <w:rPr>
          <w:b w:val="1"/>
          <w:sz w:val="20"/>
          <w:szCs w:val="20"/>
          <w:rtl w:val="0"/>
        </w:rPr>
        <w:t xml:space="preserve">proprio domicilio</w:t>
      </w:r>
      <w:r w:rsidDel="00000000" w:rsidR="00000000" w:rsidRPr="00000000">
        <w:rPr>
          <w:sz w:val="20"/>
          <w:szCs w:val="20"/>
          <w:rtl w:val="0"/>
        </w:rPr>
        <w:t xml:space="preserve"> in presenza di temperatura oltre i 37.5° o altri sintomi simil-influenzali e di rivolgersi al proprio medico di famiglia e all’autorità sanitaria.</w:t>
      </w:r>
    </w:p>
    <w:p w:rsidR="00000000" w:rsidDel="00000000" w:rsidP="00000000" w:rsidRDefault="00000000" w:rsidRPr="00000000" w14:paraId="00000005">
      <w:pPr>
        <w:numPr>
          <w:ilvl w:val="0"/>
          <w:numId w:val="4"/>
        </w:numPr>
        <w:spacing w:line="240" w:lineRule="auto"/>
        <w:ind w:left="425.19685039370086" w:hanging="360"/>
        <w:rPr>
          <w:sz w:val="20"/>
          <w:szCs w:val="20"/>
        </w:rPr>
      </w:pPr>
      <w:r w:rsidDel="00000000" w:rsidR="00000000" w:rsidRPr="00000000">
        <w:rPr>
          <w:sz w:val="20"/>
          <w:szCs w:val="20"/>
          <w:rtl w:val="0"/>
        </w:rPr>
        <w:t xml:space="preserve">È vietato accedere o permanere nei locali scolastici laddove, anche successivamente all’ingresso, sussistano le</w:t>
      </w:r>
      <w:r w:rsidDel="00000000" w:rsidR="00000000" w:rsidRPr="00000000">
        <w:rPr>
          <w:b w:val="1"/>
          <w:sz w:val="20"/>
          <w:szCs w:val="20"/>
          <w:rtl w:val="0"/>
        </w:rPr>
        <w:t xml:space="preserve"> condizioni di pericolo</w:t>
      </w:r>
      <w:r w:rsidDel="00000000" w:rsidR="00000000" w:rsidRPr="00000000">
        <w:rPr>
          <w:sz w:val="20"/>
          <w:szCs w:val="20"/>
          <w:rtl w:val="0"/>
        </w:rPr>
        <w:t xml:space="preserve"> (sintomi simil-influenzali, temperatura oltre 37.5°, provenienza da zone a rischio o contatto con persone positive al virus nei 14 giorni precedenti, etc.) stabilite dalle Autorità sanitarie competente.</w:t>
      </w:r>
    </w:p>
    <w:p w:rsidR="00000000" w:rsidDel="00000000" w:rsidP="00000000" w:rsidRDefault="00000000" w:rsidRPr="00000000" w14:paraId="00000006">
      <w:pPr>
        <w:numPr>
          <w:ilvl w:val="0"/>
          <w:numId w:val="4"/>
        </w:numPr>
        <w:spacing w:line="240" w:lineRule="auto"/>
        <w:ind w:left="425.19685039370086" w:hanging="360"/>
        <w:rPr>
          <w:sz w:val="20"/>
          <w:szCs w:val="20"/>
        </w:rPr>
      </w:pPr>
      <w:r w:rsidDel="00000000" w:rsidR="00000000" w:rsidRPr="00000000">
        <w:rPr>
          <w:sz w:val="20"/>
          <w:szCs w:val="20"/>
          <w:rtl w:val="0"/>
        </w:rPr>
        <w:t xml:space="preserve">Ogni lavoratore ha l’obbligo di rispettare </w:t>
      </w:r>
      <w:r w:rsidDel="00000000" w:rsidR="00000000" w:rsidRPr="00000000">
        <w:rPr>
          <w:b w:val="1"/>
          <w:sz w:val="20"/>
          <w:szCs w:val="20"/>
          <w:rtl w:val="0"/>
        </w:rPr>
        <w:t xml:space="preserve">tutte le disposizioni </w:t>
      </w:r>
      <w:r w:rsidDel="00000000" w:rsidR="00000000" w:rsidRPr="00000000">
        <w:rPr>
          <w:sz w:val="20"/>
          <w:szCs w:val="20"/>
          <w:rtl w:val="0"/>
        </w:rPr>
        <w:t xml:space="preserve">delle Autorità e del Dirigente scolastico (in particolare, mantenere il distanziamento fisico di un metro, osservare le regole di igiene delle mani e tenere comportamenti corretti sul piano dell’igiene).</w:t>
      </w:r>
    </w:p>
    <w:p w:rsidR="00000000" w:rsidDel="00000000" w:rsidP="00000000" w:rsidRDefault="00000000" w:rsidRPr="00000000" w14:paraId="00000007">
      <w:pPr>
        <w:numPr>
          <w:ilvl w:val="0"/>
          <w:numId w:val="4"/>
        </w:numPr>
        <w:spacing w:line="240" w:lineRule="auto"/>
        <w:ind w:left="425.19685039370086" w:hanging="360"/>
        <w:rPr>
          <w:sz w:val="20"/>
          <w:szCs w:val="20"/>
        </w:rPr>
      </w:pPr>
      <w:r w:rsidDel="00000000" w:rsidR="00000000" w:rsidRPr="00000000">
        <w:rPr>
          <w:sz w:val="20"/>
          <w:szCs w:val="20"/>
          <w:rtl w:val="0"/>
        </w:rPr>
        <w:t xml:space="preserve">Ogni  lavoratore ha l’obbligo di </w:t>
      </w:r>
      <w:r w:rsidDel="00000000" w:rsidR="00000000" w:rsidRPr="00000000">
        <w:rPr>
          <w:b w:val="1"/>
          <w:sz w:val="20"/>
          <w:szCs w:val="20"/>
          <w:rtl w:val="0"/>
        </w:rPr>
        <w:t xml:space="preserve">informare</w:t>
      </w:r>
      <w:r w:rsidDel="00000000" w:rsidR="00000000" w:rsidRPr="00000000">
        <w:rPr>
          <w:sz w:val="20"/>
          <w:szCs w:val="20"/>
          <w:rtl w:val="0"/>
        </w:rPr>
        <w:t xml:space="preserve"> tempestivamente il Dirigente scolastico o un suo delegato della presenza di qualsiasi sintomo influenzale durante l’espletamento della propria prestazione lavorativa o della presenza di sintomi negli studenti presenti all’interno dell’istituto.</w:t>
      </w:r>
    </w:p>
    <w:p w:rsidR="00000000" w:rsidDel="00000000" w:rsidP="00000000" w:rsidRDefault="00000000" w:rsidRPr="00000000" w14:paraId="00000008">
      <w:pPr>
        <w:numPr>
          <w:ilvl w:val="0"/>
          <w:numId w:val="4"/>
        </w:numPr>
        <w:spacing w:line="240" w:lineRule="auto"/>
        <w:ind w:left="425.19685039370086" w:hanging="360"/>
        <w:rPr>
          <w:sz w:val="20"/>
          <w:szCs w:val="20"/>
        </w:rPr>
      </w:pPr>
      <w:r w:rsidDel="00000000" w:rsidR="00000000" w:rsidRPr="00000000">
        <w:rPr>
          <w:sz w:val="20"/>
          <w:szCs w:val="20"/>
          <w:rtl w:val="0"/>
        </w:rPr>
        <w:t xml:space="preserve">Si raccomanda l’</w:t>
      </w:r>
      <w:r w:rsidDel="00000000" w:rsidR="00000000" w:rsidRPr="00000000">
        <w:rPr>
          <w:b w:val="1"/>
          <w:sz w:val="20"/>
          <w:szCs w:val="20"/>
          <w:rtl w:val="0"/>
        </w:rPr>
        <w:t xml:space="preserve">igiene delle mani</w:t>
      </w:r>
      <w:r w:rsidDel="00000000" w:rsidR="00000000" w:rsidRPr="00000000">
        <w:rPr>
          <w:sz w:val="20"/>
          <w:szCs w:val="20"/>
          <w:rtl w:val="0"/>
        </w:rPr>
        <w:t xml:space="preserve"> e l’utilizzo delle </w:t>
      </w:r>
      <w:r w:rsidDel="00000000" w:rsidR="00000000" w:rsidRPr="00000000">
        <w:rPr>
          <w:b w:val="1"/>
          <w:sz w:val="20"/>
          <w:szCs w:val="20"/>
          <w:rtl w:val="0"/>
        </w:rPr>
        <w:t xml:space="preserve">soluzioni igienizzanti</w:t>
      </w:r>
      <w:r w:rsidDel="00000000" w:rsidR="00000000" w:rsidRPr="00000000">
        <w:rPr>
          <w:sz w:val="20"/>
          <w:szCs w:val="20"/>
          <w:rtl w:val="0"/>
        </w:rPr>
        <w:t xml:space="preserve"> messe a disposizione nei locali scolastici. Si raccomanda l’utilizzo delle suddette soluzioni prima della distribuzione di materiale vario all’utenza  e dopo averlo ricevuto dalla stessa.</w:t>
      </w:r>
    </w:p>
    <w:p w:rsidR="00000000" w:rsidDel="00000000" w:rsidP="00000000" w:rsidRDefault="00000000" w:rsidRPr="00000000" w14:paraId="00000009">
      <w:pPr>
        <w:numPr>
          <w:ilvl w:val="0"/>
          <w:numId w:val="4"/>
        </w:numPr>
        <w:spacing w:line="240" w:lineRule="auto"/>
        <w:ind w:left="425.19685039370086" w:hanging="360"/>
        <w:rPr>
          <w:sz w:val="20"/>
          <w:szCs w:val="20"/>
        </w:rPr>
      </w:pPr>
      <w:r w:rsidDel="00000000" w:rsidR="00000000" w:rsidRPr="00000000">
        <w:rPr>
          <w:sz w:val="20"/>
          <w:szCs w:val="20"/>
          <w:rtl w:val="0"/>
        </w:rPr>
        <w:t xml:space="preserve">Leggere attentamente la </w:t>
      </w:r>
      <w:r w:rsidDel="00000000" w:rsidR="00000000" w:rsidRPr="00000000">
        <w:rPr>
          <w:b w:val="1"/>
          <w:sz w:val="20"/>
          <w:szCs w:val="20"/>
          <w:rtl w:val="0"/>
        </w:rPr>
        <w:t xml:space="preserve">cartellonistica</w:t>
      </w:r>
      <w:r w:rsidDel="00000000" w:rsidR="00000000" w:rsidRPr="00000000">
        <w:rPr>
          <w:sz w:val="20"/>
          <w:szCs w:val="20"/>
          <w:rtl w:val="0"/>
        </w:rPr>
        <w:t xml:space="preserve"> anti covid 19 presente nei locali scolastici.</w:t>
      </w:r>
    </w:p>
    <w:p w:rsidR="00000000" w:rsidDel="00000000" w:rsidP="00000000" w:rsidRDefault="00000000" w:rsidRPr="00000000" w14:paraId="0000000A">
      <w:pPr>
        <w:numPr>
          <w:ilvl w:val="0"/>
          <w:numId w:val="4"/>
        </w:numPr>
        <w:spacing w:line="240" w:lineRule="auto"/>
        <w:ind w:left="425.19685039370086" w:hanging="360"/>
        <w:rPr>
          <w:sz w:val="20"/>
          <w:szCs w:val="20"/>
        </w:rPr>
      </w:pPr>
      <w:r w:rsidDel="00000000" w:rsidR="00000000" w:rsidRPr="00000000">
        <w:rPr>
          <w:sz w:val="20"/>
          <w:szCs w:val="20"/>
          <w:rtl w:val="0"/>
        </w:rPr>
        <w:t xml:space="preserve">Una volta terminati, richiedere i DPI all’ufficio personale.</w:t>
      </w:r>
    </w:p>
    <w:p w:rsidR="00000000" w:rsidDel="00000000" w:rsidP="00000000" w:rsidRDefault="00000000" w:rsidRPr="00000000" w14:paraId="0000000B">
      <w:pPr>
        <w:numPr>
          <w:ilvl w:val="0"/>
          <w:numId w:val="4"/>
        </w:numPr>
        <w:spacing w:line="240" w:lineRule="auto"/>
        <w:ind w:left="425.19685039370086" w:hanging="360"/>
        <w:rPr>
          <w:sz w:val="20"/>
          <w:szCs w:val="20"/>
        </w:rPr>
      </w:pPr>
      <w:r w:rsidDel="00000000" w:rsidR="00000000" w:rsidRPr="00000000">
        <w:rPr>
          <w:sz w:val="20"/>
          <w:szCs w:val="20"/>
          <w:rtl w:val="0"/>
        </w:rPr>
        <w:t xml:space="preserve">Evitare l’assembramento presso i </w:t>
      </w:r>
      <w:r w:rsidDel="00000000" w:rsidR="00000000" w:rsidRPr="00000000">
        <w:rPr>
          <w:b w:val="1"/>
          <w:sz w:val="20"/>
          <w:szCs w:val="20"/>
          <w:rtl w:val="0"/>
        </w:rPr>
        <w:t xml:space="preserve">distributori di bevande e snack.</w:t>
      </w:r>
      <w:r w:rsidDel="00000000" w:rsidR="00000000" w:rsidRPr="00000000">
        <w:rPr>
          <w:sz w:val="20"/>
          <w:szCs w:val="20"/>
          <w:rtl w:val="0"/>
        </w:rPr>
        <w:t xml:space="preserve"> L’utilizzo dei distributori è consentito nel rispetto del distanziamento fisico di almeno 1 metro tra i fruitori.</w:t>
      </w:r>
    </w:p>
    <w:p w:rsidR="00000000" w:rsidDel="00000000" w:rsidP="00000000" w:rsidRDefault="00000000" w:rsidRPr="00000000" w14:paraId="0000000C">
      <w:pPr>
        <w:numPr>
          <w:ilvl w:val="0"/>
          <w:numId w:val="4"/>
        </w:numPr>
        <w:spacing w:line="240" w:lineRule="auto"/>
        <w:ind w:left="425.19685039370086" w:hanging="360"/>
        <w:rPr>
          <w:sz w:val="20"/>
          <w:szCs w:val="20"/>
        </w:rPr>
      </w:pPr>
      <w:r w:rsidDel="00000000" w:rsidR="00000000" w:rsidRPr="00000000">
        <w:rPr>
          <w:sz w:val="20"/>
          <w:szCs w:val="20"/>
          <w:rtl w:val="0"/>
        </w:rPr>
        <w:t xml:space="preserve">Nei rapporti con l’utenza utilizzare le </w:t>
      </w:r>
      <w:r w:rsidDel="00000000" w:rsidR="00000000" w:rsidRPr="00000000">
        <w:rPr>
          <w:b w:val="1"/>
          <w:sz w:val="20"/>
          <w:szCs w:val="20"/>
          <w:rtl w:val="0"/>
        </w:rPr>
        <w:t xml:space="preserve">postazioni dotate di parafiato </w:t>
      </w:r>
      <w:r w:rsidDel="00000000" w:rsidR="00000000" w:rsidRPr="00000000">
        <w:rPr>
          <w:sz w:val="20"/>
          <w:szCs w:val="20"/>
          <w:rtl w:val="0"/>
        </w:rPr>
        <w:t xml:space="preserve">in plexiglas. Indossare la </w:t>
      </w:r>
      <w:r w:rsidDel="00000000" w:rsidR="00000000" w:rsidRPr="00000000">
        <w:rPr>
          <w:b w:val="1"/>
          <w:sz w:val="20"/>
          <w:szCs w:val="20"/>
          <w:rtl w:val="0"/>
        </w:rPr>
        <w:t xml:space="preserve">mascherina</w:t>
      </w:r>
      <w:r w:rsidDel="00000000" w:rsidR="00000000" w:rsidRPr="00000000">
        <w:rPr>
          <w:sz w:val="20"/>
          <w:szCs w:val="20"/>
          <w:rtl w:val="0"/>
        </w:rPr>
        <w:t xml:space="preserve"> fornita dall’istituzione scolastica </w:t>
      </w:r>
      <w:r w:rsidDel="00000000" w:rsidR="00000000" w:rsidRPr="00000000">
        <w:rPr>
          <w:sz w:val="20"/>
          <w:szCs w:val="20"/>
          <w:rtl w:val="0"/>
        </w:rPr>
        <w:t xml:space="preserve">quando non è possibile mantenere il distanziamento di almeno 1 m.</w:t>
      </w:r>
      <w:r w:rsidDel="00000000" w:rsidR="00000000" w:rsidRPr="00000000">
        <w:rPr>
          <w:sz w:val="20"/>
          <w:szCs w:val="20"/>
          <w:rtl w:val="0"/>
        </w:rPr>
        <w:t xml:space="preserve"> Indossare sempre la mascherina in entrata, in uscita e durante gli spostamenti. Seguire attentamente le regole per il corretto utilizzo della mascherina.</w:t>
      </w:r>
    </w:p>
    <w:p w:rsidR="00000000" w:rsidDel="00000000" w:rsidP="00000000" w:rsidRDefault="00000000" w:rsidRPr="00000000" w14:paraId="0000000D">
      <w:pPr>
        <w:numPr>
          <w:ilvl w:val="0"/>
          <w:numId w:val="4"/>
        </w:numPr>
        <w:spacing w:line="240" w:lineRule="auto"/>
        <w:ind w:left="425.19685039370086" w:hanging="360"/>
        <w:rPr>
          <w:sz w:val="20"/>
          <w:szCs w:val="20"/>
          <w:u w:val="none"/>
        </w:rPr>
      </w:pPr>
      <w:r w:rsidDel="00000000" w:rsidR="00000000" w:rsidRPr="00000000">
        <w:rPr>
          <w:sz w:val="20"/>
          <w:szCs w:val="20"/>
          <w:rtl w:val="0"/>
        </w:rPr>
        <w:t xml:space="preserve">Per ovvie ragioni prudenziali, è preferibile un uso </w:t>
      </w:r>
      <w:r w:rsidDel="00000000" w:rsidR="00000000" w:rsidRPr="00000000">
        <w:rPr>
          <w:b w:val="1"/>
          <w:sz w:val="20"/>
          <w:szCs w:val="20"/>
          <w:rtl w:val="0"/>
        </w:rPr>
        <w:t xml:space="preserve">estensivo</w:t>
      </w:r>
      <w:r w:rsidDel="00000000" w:rsidR="00000000" w:rsidRPr="00000000">
        <w:rPr>
          <w:sz w:val="20"/>
          <w:szCs w:val="20"/>
          <w:rtl w:val="0"/>
        </w:rPr>
        <w:t xml:space="preserve"> delle mascherine al di là del previsto distanziamento.</w:t>
      </w:r>
    </w:p>
    <w:p w:rsidR="00000000" w:rsidDel="00000000" w:rsidP="00000000" w:rsidRDefault="00000000" w:rsidRPr="00000000" w14:paraId="0000000E">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0F">
      <w:pPr>
        <w:spacing w:line="240" w:lineRule="auto"/>
        <w:ind w:left="0" w:firstLine="0"/>
        <w:rPr/>
      </w:pPr>
      <w:r w:rsidDel="00000000" w:rsidR="00000000" w:rsidRPr="00000000">
        <w:rPr>
          <w:rtl w:val="0"/>
        </w:rPr>
        <w:t xml:space="preserve">Sezione B (norme specifiche per il personale di segreteria)</w:t>
      </w:r>
    </w:p>
    <w:p w:rsidR="00000000" w:rsidDel="00000000" w:rsidP="00000000" w:rsidRDefault="00000000" w:rsidRPr="00000000" w14:paraId="00000010">
      <w:pPr>
        <w:spacing w:line="240" w:lineRule="auto"/>
        <w:ind w:left="0" w:firstLine="0"/>
        <w:rPr/>
      </w:pPr>
      <w:r w:rsidDel="00000000" w:rsidR="00000000" w:rsidRPr="00000000">
        <w:rPr>
          <w:rtl w:val="0"/>
        </w:rPr>
      </w:r>
    </w:p>
    <w:p w:rsidR="00000000" w:rsidDel="00000000" w:rsidP="00000000" w:rsidRDefault="00000000" w:rsidRPr="00000000" w14:paraId="00000011">
      <w:pPr>
        <w:numPr>
          <w:ilvl w:val="0"/>
          <w:numId w:val="10"/>
        </w:numPr>
        <w:spacing w:line="240" w:lineRule="auto"/>
        <w:ind w:left="425.19685039370086" w:hanging="360"/>
        <w:rPr>
          <w:sz w:val="20"/>
          <w:szCs w:val="20"/>
        </w:rPr>
      </w:pPr>
      <w:r w:rsidDel="00000000" w:rsidR="00000000" w:rsidRPr="00000000">
        <w:rPr>
          <w:sz w:val="20"/>
          <w:szCs w:val="20"/>
          <w:rtl w:val="0"/>
        </w:rPr>
        <w:t xml:space="preserve">Rimanere alla propria postazione di lavoro durante l’attività lavorativa e allontanarsi solo per necessità. I contatti con gli altri colleghi devono avvenire preferibilmente utilizzando il telefono. Se ciò non è possibile allora dovranno indossare la mascherina e rispettare il distanziamento di sicurezza.</w:t>
      </w:r>
    </w:p>
    <w:p w:rsidR="00000000" w:rsidDel="00000000" w:rsidP="00000000" w:rsidRDefault="00000000" w:rsidRPr="00000000" w14:paraId="00000012">
      <w:pPr>
        <w:numPr>
          <w:ilvl w:val="0"/>
          <w:numId w:val="10"/>
        </w:numPr>
        <w:spacing w:line="240" w:lineRule="auto"/>
        <w:ind w:left="425.19685039370086" w:hanging="360"/>
        <w:rPr>
          <w:sz w:val="20"/>
          <w:szCs w:val="20"/>
        </w:rPr>
      </w:pPr>
      <w:r w:rsidDel="00000000" w:rsidR="00000000" w:rsidRPr="00000000">
        <w:rPr>
          <w:sz w:val="20"/>
          <w:szCs w:val="20"/>
          <w:rtl w:val="0"/>
        </w:rPr>
        <w:t xml:space="preserve">Controllare </w:t>
      </w:r>
      <w:r w:rsidDel="00000000" w:rsidR="00000000" w:rsidRPr="00000000">
        <w:rPr>
          <w:sz w:val="20"/>
          <w:szCs w:val="20"/>
          <w:rtl w:val="0"/>
        </w:rPr>
        <w:t xml:space="preserve">l’accesso agli uffici di segreteria tramite </w:t>
      </w:r>
      <w:r w:rsidDel="00000000" w:rsidR="00000000" w:rsidRPr="00000000">
        <w:rPr>
          <w:b w:val="1"/>
          <w:sz w:val="20"/>
          <w:szCs w:val="20"/>
          <w:rtl w:val="0"/>
        </w:rPr>
        <w:t xml:space="preserve">appuntamenti</w:t>
      </w:r>
      <w:r w:rsidDel="00000000" w:rsidR="00000000" w:rsidRPr="00000000">
        <w:rPr>
          <w:sz w:val="20"/>
          <w:szCs w:val="20"/>
          <w:rtl w:val="0"/>
        </w:rPr>
        <w:t xml:space="preserve"> con l’utenza.</w:t>
      </w:r>
    </w:p>
    <w:p w:rsidR="00000000" w:rsidDel="00000000" w:rsidP="00000000" w:rsidRDefault="00000000" w:rsidRPr="00000000" w14:paraId="00000013">
      <w:pPr>
        <w:numPr>
          <w:ilvl w:val="0"/>
          <w:numId w:val="10"/>
        </w:numPr>
        <w:spacing w:line="240" w:lineRule="auto"/>
        <w:ind w:left="425.19685039370086" w:hanging="360"/>
        <w:rPr>
          <w:sz w:val="20"/>
          <w:szCs w:val="20"/>
        </w:rPr>
      </w:pPr>
      <w:r w:rsidDel="00000000" w:rsidR="00000000" w:rsidRPr="00000000">
        <w:rPr>
          <w:sz w:val="20"/>
          <w:szCs w:val="20"/>
          <w:rtl w:val="0"/>
        </w:rPr>
        <w:t xml:space="preserve">Favorire sempre, ove possibile, </w:t>
      </w:r>
      <w:r w:rsidDel="00000000" w:rsidR="00000000" w:rsidRPr="00000000">
        <w:rPr>
          <w:b w:val="1"/>
          <w:sz w:val="20"/>
          <w:szCs w:val="20"/>
          <w:rtl w:val="0"/>
        </w:rPr>
        <w:t xml:space="preserve">rapporti telematici</w:t>
      </w:r>
      <w:r w:rsidDel="00000000" w:rsidR="00000000" w:rsidRPr="00000000">
        <w:rPr>
          <w:sz w:val="20"/>
          <w:szCs w:val="20"/>
          <w:rtl w:val="0"/>
        </w:rPr>
        <w:t xml:space="preserve"> con l’utenza.</w:t>
      </w:r>
    </w:p>
    <w:p w:rsidR="00000000" w:rsidDel="00000000" w:rsidP="00000000" w:rsidRDefault="00000000" w:rsidRPr="00000000" w14:paraId="00000014">
      <w:pPr>
        <w:numPr>
          <w:ilvl w:val="0"/>
          <w:numId w:val="10"/>
        </w:numPr>
        <w:spacing w:line="240" w:lineRule="auto"/>
        <w:ind w:left="425.19685039370086" w:hanging="360"/>
        <w:rPr>
          <w:sz w:val="20"/>
          <w:szCs w:val="20"/>
        </w:rPr>
      </w:pPr>
      <w:r w:rsidDel="00000000" w:rsidR="00000000" w:rsidRPr="00000000">
        <w:rPr>
          <w:sz w:val="20"/>
          <w:szCs w:val="20"/>
          <w:rtl w:val="0"/>
        </w:rPr>
        <w:t xml:space="preserve">Controllare che, da parte dell’utenza, venga rispettato il </w:t>
      </w:r>
      <w:r w:rsidDel="00000000" w:rsidR="00000000" w:rsidRPr="00000000">
        <w:rPr>
          <w:b w:val="1"/>
          <w:sz w:val="20"/>
          <w:szCs w:val="20"/>
          <w:rtl w:val="0"/>
        </w:rPr>
        <w:t xml:space="preserve">distanziamento</w:t>
      </w:r>
      <w:r w:rsidDel="00000000" w:rsidR="00000000" w:rsidRPr="00000000">
        <w:rPr>
          <w:sz w:val="20"/>
          <w:szCs w:val="20"/>
          <w:rtl w:val="0"/>
        </w:rPr>
        <w:t xml:space="preserve"> previsto.</w:t>
      </w:r>
    </w:p>
    <w:p w:rsidR="00000000" w:rsidDel="00000000" w:rsidP="00000000" w:rsidRDefault="00000000" w:rsidRPr="00000000" w14:paraId="00000015">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16">
      <w:pPr>
        <w:spacing w:line="276" w:lineRule="auto"/>
        <w:ind w:left="0" w:firstLine="0"/>
        <w:rPr/>
      </w:pPr>
      <w:r w:rsidDel="00000000" w:rsidR="00000000" w:rsidRPr="00000000">
        <w:rPr>
          <w:rtl w:val="0"/>
        </w:rPr>
        <w:t xml:space="preserve">Sezione C (norme specifiche per i collaboratori scolastici)</w:t>
      </w:r>
    </w:p>
    <w:p w:rsidR="00000000" w:rsidDel="00000000" w:rsidP="00000000" w:rsidRDefault="00000000" w:rsidRPr="00000000" w14:paraId="00000017">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425.19685039370086" w:hanging="360"/>
        <w:rPr>
          <w:sz w:val="20"/>
          <w:szCs w:val="20"/>
        </w:rPr>
      </w:pPr>
      <w:r w:rsidDel="00000000" w:rsidR="00000000" w:rsidRPr="00000000">
        <w:rPr>
          <w:sz w:val="20"/>
          <w:szCs w:val="20"/>
          <w:rtl w:val="0"/>
        </w:rPr>
        <w:t xml:space="preserve">Compilare </w:t>
      </w:r>
      <w:r w:rsidDel="00000000" w:rsidR="00000000" w:rsidRPr="00000000">
        <w:rPr>
          <w:sz w:val="20"/>
          <w:szCs w:val="20"/>
          <w:rtl w:val="0"/>
        </w:rPr>
        <w:t xml:space="preserve">il </w:t>
      </w:r>
      <w:r w:rsidDel="00000000" w:rsidR="00000000" w:rsidRPr="00000000">
        <w:rPr>
          <w:b w:val="1"/>
          <w:sz w:val="20"/>
          <w:szCs w:val="20"/>
          <w:rtl w:val="0"/>
        </w:rPr>
        <w:t xml:space="preserve">registro</w:t>
      </w:r>
      <w:r w:rsidDel="00000000" w:rsidR="00000000" w:rsidRPr="00000000">
        <w:rPr>
          <w:sz w:val="20"/>
          <w:szCs w:val="20"/>
          <w:rtl w:val="0"/>
        </w:rPr>
        <w:t xml:space="preserve"> per il tracciamento delle presenze di utenti esterni.</w:t>
      </w:r>
    </w:p>
    <w:p w:rsidR="00000000" w:rsidDel="00000000" w:rsidP="00000000" w:rsidRDefault="00000000" w:rsidRPr="00000000" w14:paraId="00000019">
      <w:pPr>
        <w:numPr>
          <w:ilvl w:val="0"/>
          <w:numId w:val="1"/>
        </w:numPr>
        <w:spacing w:line="240" w:lineRule="auto"/>
        <w:ind w:left="425.19685039370086" w:hanging="360"/>
        <w:rPr>
          <w:sz w:val="20"/>
          <w:szCs w:val="20"/>
        </w:rPr>
      </w:pPr>
      <w:r w:rsidDel="00000000" w:rsidR="00000000" w:rsidRPr="00000000">
        <w:rPr>
          <w:sz w:val="20"/>
          <w:szCs w:val="20"/>
          <w:rtl w:val="0"/>
        </w:rPr>
        <w:t xml:space="preserve">Controllare che venga rispettato il </w:t>
      </w:r>
      <w:r w:rsidDel="00000000" w:rsidR="00000000" w:rsidRPr="00000000">
        <w:rPr>
          <w:b w:val="1"/>
          <w:sz w:val="20"/>
          <w:szCs w:val="20"/>
          <w:rtl w:val="0"/>
        </w:rPr>
        <w:t xml:space="preserve">distanziamento</w:t>
      </w:r>
      <w:r w:rsidDel="00000000" w:rsidR="00000000" w:rsidRPr="00000000">
        <w:rPr>
          <w:sz w:val="20"/>
          <w:szCs w:val="20"/>
          <w:rtl w:val="0"/>
        </w:rPr>
        <w:t xml:space="preserve"> previsto.</w:t>
      </w:r>
    </w:p>
    <w:p w:rsidR="00000000" w:rsidDel="00000000" w:rsidP="00000000" w:rsidRDefault="00000000" w:rsidRPr="00000000" w14:paraId="0000001A">
      <w:pPr>
        <w:numPr>
          <w:ilvl w:val="0"/>
          <w:numId w:val="1"/>
        </w:numPr>
        <w:spacing w:line="240" w:lineRule="auto"/>
        <w:ind w:left="425.19685039370086" w:hanging="360"/>
        <w:rPr>
          <w:sz w:val="20"/>
          <w:szCs w:val="20"/>
        </w:rPr>
      </w:pPr>
      <w:r w:rsidDel="00000000" w:rsidR="00000000" w:rsidRPr="00000000">
        <w:rPr>
          <w:sz w:val="20"/>
          <w:szCs w:val="20"/>
          <w:rtl w:val="0"/>
        </w:rPr>
        <w:t xml:space="preserve">Verificare che nelle aule la disposizione dei banchi non venga modificata rispetto a quella stabilita e ripristinarla, se necessario.</w:t>
      </w:r>
    </w:p>
    <w:p w:rsidR="00000000" w:rsidDel="00000000" w:rsidP="00000000" w:rsidRDefault="00000000" w:rsidRPr="00000000" w14:paraId="0000001B">
      <w:pPr>
        <w:numPr>
          <w:ilvl w:val="0"/>
          <w:numId w:val="1"/>
        </w:numPr>
        <w:spacing w:line="240" w:lineRule="auto"/>
        <w:ind w:left="425.19685039370086" w:hanging="360"/>
        <w:rPr>
          <w:sz w:val="20"/>
          <w:szCs w:val="20"/>
        </w:rPr>
      </w:pPr>
      <w:r w:rsidDel="00000000" w:rsidR="00000000" w:rsidRPr="00000000">
        <w:rPr>
          <w:sz w:val="20"/>
          <w:szCs w:val="20"/>
          <w:rtl w:val="0"/>
        </w:rPr>
        <w:t xml:space="preserve">I collaboratori scolastici sono tenuti ad utilizzare i prodotti per l’igiene e per la disinfezione in relazione a quanto stabilito nelle relative istruzioni e ad </w:t>
      </w:r>
      <w:r w:rsidDel="00000000" w:rsidR="00000000" w:rsidRPr="00000000">
        <w:rPr>
          <w:b w:val="1"/>
          <w:sz w:val="20"/>
          <w:szCs w:val="20"/>
          <w:rtl w:val="0"/>
        </w:rPr>
        <w:t xml:space="preserve">utilizzare i DPI</w:t>
      </w:r>
      <w:r w:rsidDel="00000000" w:rsidR="00000000" w:rsidRPr="00000000">
        <w:rPr>
          <w:sz w:val="20"/>
          <w:szCs w:val="20"/>
          <w:rtl w:val="0"/>
        </w:rPr>
        <w:t xml:space="preserve"> prescritti per l’uso.</w:t>
      </w:r>
    </w:p>
    <w:p w:rsidR="00000000" w:rsidDel="00000000" w:rsidP="00000000" w:rsidRDefault="00000000" w:rsidRPr="00000000" w14:paraId="0000001C">
      <w:pPr>
        <w:numPr>
          <w:ilvl w:val="0"/>
          <w:numId w:val="1"/>
        </w:numPr>
        <w:spacing w:line="240" w:lineRule="auto"/>
        <w:ind w:left="425.19685039370086" w:hanging="360"/>
        <w:rPr>
          <w:sz w:val="20"/>
          <w:szCs w:val="20"/>
        </w:rPr>
      </w:pPr>
      <w:r w:rsidDel="00000000" w:rsidR="00000000" w:rsidRPr="00000000">
        <w:rPr>
          <w:sz w:val="20"/>
          <w:szCs w:val="20"/>
          <w:rtl w:val="0"/>
        </w:rPr>
        <w:t xml:space="preserve">I DPI vengono consegnati presso l’ufficio personale e vanno richiesti una volta terminati. Si </w:t>
      </w:r>
      <w:r w:rsidDel="00000000" w:rsidR="00000000" w:rsidRPr="00000000">
        <w:rPr>
          <w:sz w:val="20"/>
          <w:szCs w:val="20"/>
          <w:rtl w:val="0"/>
        </w:rPr>
        <w:t xml:space="preserve">raccomanda</w:t>
      </w:r>
      <w:r w:rsidDel="00000000" w:rsidR="00000000" w:rsidRPr="00000000">
        <w:rPr>
          <w:sz w:val="20"/>
          <w:szCs w:val="20"/>
          <w:rtl w:val="0"/>
        </w:rPr>
        <w:t xml:space="preserve"> di seguire attentamente le </w:t>
      </w:r>
      <w:r w:rsidDel="00000000" w:rsidR="00000000" w:rsidRPr="00000000">
        <w:rPr>
          <w:b w:val="1"/>
          <w:sz w:val="20"/>
          <w:szCs w:val="20"/>
          <w:rtl w:val="0"/>
        </w:rPr>
        <w:t xml:space="preserve">istruzioni</w:t>
      </w:r>
      <w:r w:rsidDel="00000000" w:rsidR="00000000" w:rsidRPr="00000000">
        <w:rPr>
          <w:sz w:val="20"/>
          <w:szCs w:val="20"/>
          <w:rtl w:val="0"/>
        </w:rPr>
        <w:t xml:space="preserve"> che vengono fornite per il loro corretto utilizzo.</w:t>
      </w:r>
    </w:p>
    <w:p w:rsidR="00000000" w:rsidDel="00000000" w:rsidP="00000000" w:rsidRDefault="00000000" w:rsidRPr="00000000" w14:paraId="0000001D">
      <w:pPr>
        <w:numPr>
          <w:ilvl w:val="0"/>
          <w:numId w:val="6"/>
        </w:numPr>
        <w:spacing w:line="240" w:lineRule="auto"/>
        <w:ind w:left="425.19685039370086" w:hanging="360"/>
        <w:rPr>
          <w:sz w:val="20"/>
          <w:szCs w:val="20"/>
        </w:rPr>
      </w:pPr>
      <w:r w:rsidDel="00000000" w:rsidR="00000000" w:rsidRPr="00000000">
        <w:rPr>
          <w:sz w:val="20"/>
          <w:szCs w:val="20"/>
          <w:rtl w:val="0"/>
        </w:rPr>
        <w:t xml:space="preserve">Per il personale addetto alla </w:t>
      </w:r>
      <w:r w:rsidDel="00000000" w:rsidR="00000000" w:rsidRPr="00000000">
        <w:rPr>
          <w:b w:val="1"/>
          <w:sz w:val="20"/>
          <w:szCs w:val="20"/>
          <w:rtl w:val="0"/>
        </w:rPr>
        <w:t xml:space="preserve">reception</w:t>
      </w:r>
      <w:r w:rsidDel="00000000" w:rsidR="00000000" w:rsidRPr="00000000">
        <w:rPr>
          <w:sz w:val="20"/>
          <w:szCs w:val="20"/>
          <w:rtl w:val="0"/>
        </w:rPr>
        <w:t xml:space="preserve">: utilizzare l’apparecchio telefonico indossando sempre i guanti. In alternativa, usare periodicamente il gel disinfettante o lavare le mani secondo le regole dettate dal Ministero della Salute e igienizzare l’apparecchio con apposito disinfettante ad ogni cambio di turno.</w:t>
      </w:r>
    </w:p>
    <w:p w:rsidR="00000000" w:rsidDel="00000000" w:rsidP="00000000" w:rsidRDefault="00000000" w:rsidRPr="00000000" w14:paraId="0000001E">
      <w:pPr>
        <w:numPr>
          <w:ilvl w:val="0"/>
          <w:numId w:val="6"/>
        </w:numPr>
        <w:spacing w:line="240" w:lineRule="auto"/>
        <w:ind w:left="425.19685039370086" w:hanging="360"/>
        <w:rPr>
          <w:sz w:val="20"/>
          <w:szCs w:val="20"/>
        </w:rPr>
      </w:pPr>
      <w:r w:rsidDel="00000000" w:rsidR="00000000" w:rsidRPr="00000000">
        <w:rPr>
          <w:sz w:val="20"/>
          <w:szCs w:val="20"/>
          <w:rtl w:val="0"/>
        </w:rPr>
        <w:t xml:space="preserve">Per il personale addetto alle </w:t>
      </w:r>
      <w:r w:rsidDel="00000000" w:rsidR="00000000" w:rsidRPr="00000000">
        <w:rPr>
          <w:b w:val="1"/>
          <w:sz w:val="20"/>
          <w:szCs w:val="20"/>
          <w:rtl w:val="0"/>
        </w:rPr>
        <w:t xml:space="preserve">pulizie</w:t>
      </w:r>
      <w:r w:rsidDel="00000000" w:rsidR="00000000" w:rsidRPr="00000000">
        <w:rPr>
          <w:sz w:val="20"/>
          <w:szCs w:val="20"/>
          <w:rtl w:val="0"/>
        </w:rPr>
        <w:t xml:space="preserve"> degli ambienti: operare sempre con guanti monouso e mascherine e con altro DPI se previsto.</w:t>
      </w:r>
    </w:p>
    <w:p w:rsidR="00000000" w:rsidDel="00000000" w:rsidP="00000000" w:rsidRDefault="00000000" w:rsidRPr="00000000" w14:paraId="0000001F">
      <w:pPr>
        <w:numPr>
          <w:ilvl w:val="0"/>
          <w:numId w:val="6"/>
        </w:numPr>
        <w:spacing w:line="240" w:lineRule="auto"/>
        <w:ind w:left="425.19685039370086" w:hanging="360"/>
        <w:rPr>
          <w:sz w:val="20"/>
          <w:szCs w:val="20"/>
        </w:rPr>
      </w:pPr>
      <w:r w:rsidDel="00000000" w:rsidR="00000000" w:rsidRPr="00000000">
        <w:rPr>
          <w:sz w:val="20"/>
          <w:szCs w:val="20"/>
          <w:rtl w:val="0"/>
        </w:rPr>
        <w:t xml:space="preserve">Dopo aver </w:t>
      </w:r>
      <w:r w:rsidDel="00000000" w:rsidR="00000000" w:rsidRPr="00000000">
        <w:rPr>
          <w:b w:val="1"/>
          <w:sz w:val="20"/>
          <w:szCs w:val="20"/>
          <w:rtl w:val="0"/>
        </w:rPr>
        <w:t xml:space="preserve">conferito</w:t>
      </w:r>
      <w:r w:rsidDel="00000000" w:rsidR="00000000" w:rsidRPr="00000000">
        <w:rPr>
          <w:sz w:val="20"/>
          <w:szCs w:val="20"/>
          <w:rtl w:val="0"/>
        </w:rPr>
        <w:t xml:space="preserve"> la spazzatura nei contenitori delle immondizie da posizionare sulla strada per l’asporto, togliere e gettare anche i guanti, indossandone un paio di nuovi;</w:t>
      </w:r>
    </w:p>
    <w:p w:rsidR="00000000" w:rsidDel="00000000" w:rsidP="00000000" w:rsidRDefault="00000000" w:rsidRPr="00000000" w14:paraId="00000020">
      <w:pPr>
        <w:numPr>
          <w:ilvl w:val="0"/>
          <w:numId w:val="6"/>
        </w:numPr>
        <w:spacing w:line="240" w:lineRule="auto"/>
        <w:ind w:left="425.19685039370086" w:hanging="360"/>
        <w:rPr>
          <w:sz w:val="20"/>
          <w:szCs w:val="20"/>
        </w:rPr>
      </w:pPr>
      <w:r w:rsidDel="00000000" w:rsidR="00000000" w:rsidRPr="00000000">
        <w:rPr>
          <w:sz w:val="20"/>
          <w:szCs w:val="20"/>
          <w:rtl w:val="0"/>
        </w:rPr>
        <w:t xml:space="preserve">Il personale </w:t>
      </w:r>
      <w:r w:rsidDel="00000000" w:rsidR="00000000" w:rsidRPr="00000000">
        <w:rPr>
          <w:sz w:val="20"/>
          <w:szCs w:val="20"/>
          <w:rtl w:val="0"/>
        </w:rPr>
        <w:t xml:space="preserve">che si reca presso </w:t>
      </w:r>
      <w:r w:rsidDel="00000000" w:rsidR="00000000" w:rsidRPr="00000000">
        <w:rPr>
          <w:b w:val="1"/>
          <w:sz w:val="20"/>
          <w:szCs w:val="20"/>
          <w:rtl w:val="0"/>
        </w:rPr>
        <w:t xml:space="preserve">l’ufficio postale</w:t>
      </w:r>
      <w:r w:rsidDel="00000000" w:rsidR="00000000" w:rsidRPr="00000000">
        <w:rPr>
          <w:sz w:val="20"/>
          <w:szCs w:val="20"/>
          <w:rtl w:val="0"/>
        </w:rPr>
        <w:t xml:space="preserve"> o altre agenzie per la spedizione o il ritiro di corrispondenza, deve indossare i guanti e la mascherina. Al rientro, depositata l’eventuale borsa in segreteria, si procede con il lavaggio delle mani o la disinfezione con gel. I guanti utilizzati saranno gettati negli appositi contenitori per i rifiuti. </w:t>
      </w:r>
    </w:p>
    <w:p w:rsidR="00000000" w:rsidDel="00000000" w:rsidP="00000000" w:rsidRDefault="00000000" w:rsidRPr="00000000" w14:paraId="00000021">
      <w:pPr>
        <w:numPr>
          <w:ilvl w:val="0"/>
          <w:numId w:val="6"/>
        </w:numPr>
        <w:spacing w:line="240" w:lineRule="auto"/>
        <w:ind w:left="425.19685039370086" w:hanging="360"/>
        <w:rPr>
          <w:sz w:val="20"/>
          <w:szCs w:val="20"/>
        </w:rPr>
      </w:pPr>
      <w:r w:rsidDel="00000000" w:rsidR="00000000" w:rsidRPr="00000000">
        <w:rPr>
          <w:sz w:val="20"/>
          <w:szCs w:val="20"/>
          <w:rtl w:val="0"/>
        </w:rPr>
        <w:t xml:space="preserve">Nel corso dell’attività lavorativa, </w:t>
      </w:r>
      <w:r w:rsidDel="00000000" w:rsidR="00000000" w:rsidRPr="00000000">
        <w:rPr>
          <w:b w:val="1"/>
          <w:sz w:val="20"/>
          <w:szCs w:val="20"/>
          <w:rtl w:val="0"/>
        </w:rPr>
        <w:t xml:space="preserve">arieggiare</w:t>
      </w:r>
      <w:r w:rsidDel="00000000" w:rsidR="00000000" w:rsidRPr="00000000">
        <w:rPr>
          <w:sz w:val="20"/>
          <w:szCs w:val="20"/>
          <w:rtl w:val="0"/>
        </w:rPr>
        <w:t xml:space="preserve"> i locali frequentati da persone almeno ogni ora e per almeno 5 minuti. </w:t>
        <w:tab/>
      </w:r>
    </w:p>
    <w:p w:rsidR="00000000" w:rsidDel="00000000" w:rsidP="00000000" w:rsidRDefault="00000000" w:rsidRPr="00000000" w14:paraId="00000022">
      <w:pPr>
        <w:numPr>
          <w:ilvl w:val="0"/>
          <w:numId w:val="6"/>
        </w:numPr>
        <w:spacing w:line="240" w:lineRule="auto"/>
        <w:ind w:left="425.19685039370086" w:hanging="360"/>
        <w:rPr>
          <w:sz w:val="20"/>
          <w:szCs w:val="20"/>
        </w:rPr>
      </w:pPr>
      <w:r w:rsidDel="00000000" w:rsidR="00000000" w:rsidRPr="00000000">
        <w:rPr>
          <w:sz w:val="20"/>
          <w:szCs w:val="20"/>
          <w:rtl w:val="0"/>
        </w:rPr>
        <w:t xml:space="preserve">Assicurare la presenza nei bagni di </w:t>
      </w:r>
      <w:r w:rsidDel="00000000" w:rsidR="00000000" w:rsidRPr="00000000">
        <w:rPr>
          <w:b w:val="1"/>
          <w:sz w:val="20"/>
          <w:szCs w:val="20"/>
          <w:rtl w:val="0"/>
        </w:rPr>
        <w:t xml:space="preserve">carta igienica</w:t>
      </w:r>
      <w:r w:rsidDel="00000000" w:rsidR="00000000" w:rsidRPr="00000000">
        <w:rPr>
          <w:sz w:val="20"/>
          <w:szCs w:val="20"/>
          <w:rtl w:val="0"/>
        </w:rPr>
        <w:t xml:space="preserve">, </w:t>
      </w:r>
      <w:r w:rsidDel="00000000" w:rsidR="00000000" w:rsidRPr="00000000">
        <w:rPr>
          <w:b w:val="1"/>
          <w:sz w:val="20"/>
          <w:szCs w:val="20"/>
          <w:rtl w:val="0"/>
        </w:rPr>
        <w:t xml:space="preserve">dispenser</w:t>
      </w:r>
      <w:r w:rsidDel="00000000" w:rsidR="00000000" w:rsidRPr="00000000">
        <w:rPr>
          <w:sz w:val="20"/>
          <w:szCs w:val="20"/>
          <w:rtl w:val="0"/>
        </w:rPr>
        <w:t xml:space="preserve"> di </w:t>
      </w:r>
      <w:r w:rsidDel="00000000" w:rsidR="00000000" w:rsidRPr="00000000">
        <w:rPr>
          <w:b w:val="1"/>
          <w:sz w:val="20"/>
          <w:szCs w:val="20"/>
          <w:rtl w:val="0"/>
        </w:rPr>
        <w:t xml:space="preserve">sapone</w:t>
      </w:r>
      <w:r w:rsidDel="00000000" w:rsidR="00000000" w:rsidRPr="00000000">
        <w:rPr>
          <w:sz w:val="20"/>
          <w:szCs w:val="20"/>
          <w:rtl w:val="0"/>
        </w:rPr>
        <w:t xml:space="preserve"> liquido e </w:t>
      </w:r>
      <w:r w:rsidDel="00000000" w:rsidR="00000000" w:rsidRPr="00000000">
        <w:rPr>
          <w:b w:val="1"/>
          <w:sz w:val="20"/>
          <w:szCs w:val="20"/>
          <w:rtl w:val="0"/>
        </w:rPr>
        <w:t xml:space="preserve">salviette</w:t>
      </w:r>
      <w:r w:rsidDel="00000000" w:rsidR="00000000" w:rsidRPr="00000000">
        <w:rPr>
          <w:sz w:val="20"/>
          <w:szCs w:val="20"/>
          <w:rtl w:val="0"/>
        </w:rPr>
        <w:t xml:space="preserve"> di carta per asciugare le mani. Verificare la presenza di </w:t>
      </w:r>
      <w:r w:rsidDel="00000000" w:rsidR="00000000" w:rsidRPr="00000000">
        <w:rPr>
          <w:b w:val="1"/>
          <w:sz w:val="20"/>
          <w:szCs w:val="20"/>
          <w:rtl w:val="0"/>
        </w:rPr>
        <w:t xml:space="preserve">gel</w:t>
      </w:r>
      <w:r w:rsidDel="00000000" w:rsidR="00000000" w:rsidRPr="00000000">
        <w:rPr>
          <w:sz w:val="20"/>
          <w:szCs w:val="20"/>
          <w:rtl w:val="0"/>
        </w:rPr>
        <w:t xml:space="preserve"> igienizzante nei dispenser ubicati in diversi punti degli edifici scolastici.</w:t>
      </w:r>
    </w:p>
    <w:p w:rsidR="00000000" w:rsidDel="00000000" w:rsidP="00000000" w:rsidRDefault="00000000" w:rsidRPr="00000000" w14:paraId="00000023">
      <w:pPr>
        <w:numPr>
          <w:ilvl w:val="0"/>
          <w:numId w:val="6"/>
        </w:numPr>
        <w:spacing w:line="240" w:lineRule="auto"/>
        <w:ind w:left="425.19685039370086" w:hanging="360"/>
        <w:rPr>
          <w:sz w:val="20"/>
          <w:szCs w:val="20"/>
          <w:u w:val="none"/>
        </w:rPr>
      </w:pPr>
      <w:r w:rsidDel="00000000" w:rsidR="00000000" w:rsidRPr="00000000">
        <w:rPr>
          <w:sz w:val="20"/>
          <w:szCs w:val="20"/>
          <w:rtl w:val="0"/>
        </w:rPr>
        <w:t xml:space="preserve">Effettuare la </w:t>
      </w:r>
      <w:r w:rsidDel="00000000" w:rsidR="00000000" w:rsidRPr="00000000">
        <w:rPr>
          <w:b w:val="1"/>
          <w:sz w:val="20"/>
          <w:szCs w:val="20"/>
          <w:rtl w:val="0"/>
        </w:rPr>
        <w:t xml:space="preserve">pulizia</w:t>
      </w:r>
      <w:r w:rsidDel="00000000" w:rsidR="00000000" w:rsidRPr="00000000">
        <w:rPr>
          <w:sz w:val="20"/>
          <w:szCs w:val="20"/>
          <w:rtl w:val="0"/>
        </w:rPr>
        <w:t xml:space="preserve"> quotidiana e la </w:t>
      </w:r>
      <w:r w:rsidDel="00000000" w:rsidR="00000000" w:rsidRPr="00000000">
        <w:rPr>
          <w:b w:val="1"/>
          <w:sz w:val="20"/>
          <w:szCs w:val="20"/>
          <w:rtl w:val="0"/>
        </w:rPr>
        <w:t xml:space="preserve">sanificazione</w:t>
      </w:r>
      <w:r w:rsidDel="00000000" w:rsidR="00000000" w:rsidRPr="00000000">
        <w:rPr>
          <w:sz w:val="20"/>
          <w:szCs w:val="20"/>
          <w:rtl w:val="0"/>
        </w:rPr>
        <w:t xml:space="preserve"> periodica di ambienti, banchi, cattedre, tavoli, piani di lavoro, ecc. e, per l’Infanzia, la disinfezione periodica dei materiali didattici di uso promiscuo e dei giochi (vedi sezione successiva).</w:t>
      </w:r>
    </w:p>
    <w:p w:rsidR="00000000" w:rsidDel="00000000" w:rsidP="00000000" w:rsidRDefault="00000000" w:rsidRPr="00000000" w14:paraId="00000024">
      <w:pPr>
        <w:numPr>
          <w:ilvl w:val="0"/>
          <w:numId w:val="6"/>
        </w:numPr>
        <w:spacing w:line="240" w:lineRule="auto"/>
        <w:ind w:left="425.19685039370086" w:hanging="360"/>
        <w:rPr>
          <w:sz w:val="20"/>
          <w:szCs w:val="20"/>
          <w:u w:val="none"/>
        </w:rPr>
      </w:pPr>
      <w:r w:rsidDel="00000000" w:rsidR="00000000" w:rsidRPr="00000000">
        <w:rPr>
          <w:sz w:val="20"/>
          <w:szCs w:val="20"/>
          <w:rtl w:val="0"/>
        </w:rPr>
        <w:t xml:space="preserve">Informare tempestivamente la segreteria sulla necessità di </w:t>
      </w:r>
      <w:r w:rsidDel="00000000" w:rsidR="00000000" w:rsidRPr="00000000">
        <w:rPr>
          <w:b w:val="1"/>
          <w:sz w:val="20"/>
          <w:szCs w:val="20"/>
          <w:rtl w:val="0"/>
        </w:rPr>
        <w:t xml:space="preserve">reintegro</w:t>
      </w:r>
      <w:r w:rsidDel="00000000" w:rsidR="00000000" w:rsidRPr="00000000">
        <w:rPr>
          <w:sz w:val="20"/>
          <w:szCs w:val="20"/>
          <w:rtl w:val="0"/>
        </w:rPr>
        <w:t xml:space="preserve"> di materiali e attrezzature, tenendo conto dei tempi tecnici per l’espletamento degli ordini di acquisto.</w:t>
      </w:r>
    </w:p>
    <w:p w:rsidR="00000000" w:rsidDel="00000000" w:rsidP="00000000" w:rsidRDefault="00000000" w:rsidRPr="00000000" w14:paraId="00000025">
      <w:pPr>
        <w:spacing w:line="240" w:lineRule="auto"/>
        <w:jc w:val="both"/>
        <w:rPr>
          <w:rFonts w:ascii="Times New Roman" w:cs="Times New Roman" w:eastAsia="Times New Roman" w:hAnsi="Times New Roman"/>
          <w:color w:val="3c78d8"/>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color w:val="3c78d8"/>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spacing w:line="276" w:lineRule="auto"/>
        <w:ind w:left="0" w:firstLine="0"/>
        <w:jc w:val="center"/>
        <w:rPr>
          <w:sz w:val="24"/>
          <w:szCs w:val="24"/>
        </w:rPr>
      </w:pPr>
      <w:bookmarkStart w:colFirst="0" w:colLast="0" w:name="_oj1a2m6ocl5" w:id="1"/>
      <w:bookmarkEnd w:id="1"/>
      <w:r w:rsidDel="00000000" w:rsidR="00000000" w:rsidRPr="00000000">
        <w:rPr>
          <w:sz w:val="28"/>
          <w:szCs w:val="28"/>
          <w:rtl w:val="0"/>
        </w:rPr>
        <w:t xml:space="preserve">Prontuario delle regole per la pulizia e la sanificazione </w:t>
        <w:br w:type="textWrapping"/>
      </w:r>
      <w:r w:rsidDel="00000000" w:rsidR="00000000" w:rsidRPr="00000000">
        <w:rPr>
          <w:sz w:val="24"/>
          <w:szCs w:val="24"/>
          <w:rtl w:val="0"/>
        </w:rPr>
        <w:t xml:space="preserve">Riservato ai collaboratori scolastici.</w:t>
      </w:r>
    </w:p>
    <w:p w:rsidR="00000000" w:rsidDel="00000000" w:rsidP="00000000" w:rsidRDefault="00000000" w:rsidRPr="00000000" w14:paraId="00000028">
      <w:pPr>
        <w:numPr>
          <w:ilvl w:val="0"/>
          <w:numId w:val="8"/>
        </w:numPr>
        <w:spacing w:line="240" w:lineRule="auto"/>
        <w:ind w:left="720" w:hanging="360"/>
        <w:jc w:val="both"/>
        <w:rPr>
          <w:sz w:val="20"/>
          <w:szCs w:val="20"/>
        </w:rPr>
      </w:pPr>
      <w:r w:rsidDel="00000000" w:rsidR="00000000" w:rsidRPr="00000000">
        <w:rPr>
          <w:sz w:val="20"/>
          <w:szCs w:val="20"/>
          <w:rtl w:val="0"/>
        </w:rPr>
        <w:t xml:space="preserve">Ai fini della corretta interpretazione delle disposizioni contenute nel presente Regolamento si chiarisce quanto segue:</w:t>
      </w:r>
    </w:p>
    <w:p w:rsidR="00000000" w:rsidDel="00000000" w:rsidP="00000000" w:rsidRDefault="00000000" w:rsidRPr="00000000" w14:paraId="00000029">
      <w:pPr>
        <w:spacing w:line="240" w:lineRule="auto"/>
        <w:ind w:left="720" w:firstLine="0"/>
        <w:jc w:val="both"/>
        <w:rPr>
          <w:sz w:val="20"/>
          <w:szCs w:val="20"/>
        </w:rPr>
      </w:pPr>
      <w:r w:rsidDel="00000000" w:rsidR="00000000" w:rsidRPr="00000000">
        <w:rPr>
          <w:sz w:val="20"/>
          <w:szCs w:val="20"/>
          <w:rtl w:val="0"/>
        </w:rPr>
        <w:t xml:space="preserve">Per “</w:t>
      </w:r>
      <w:r w:rsidDel="00000000" w:rsidR="00000000" w:rsidRPr="00000000">
        <w:rPr>
          <w:b w:val="1"/>
          <w:sz w:val="20"/>
          <w:szCs w:val="20"/>
          <w:rtl w:val="0"/>
        </w:rPr>
        <w:t xml:space="preserve">pulizia</w:t>
      </w:r>
      <w:r w:rsidDel="00000000" w:rsidR="00000000" w:rsidRPr="00000000">
        <w:rPr>
          <w:sz w:val="20"/>
          <w:szCs w:val="20"/>
          <w:rtl w:val="0"/>
        </w:rPr>
        <w:t xml:space="preserve">” si intende il processo mediante il quale un deposito indesiderato viene staccato da un substrato o dall’interno di un sostrato e portato in soluzione o dispersione. Sono attività di pulizia i procedimenti e le operazioni atti a rimuovere polveri, materiale non desiderato o sporcizia da superfici, oggetti, ambienti confinati e aree di pertinenza;</w:t>
      </w:r>
    </w:p>
    <w:p w:rsidR="00000000" w:rsidDel="00000000" w:rsidP="00000000" w:rsidRDefault="00000000" w:rsidRPr="00000000" w14:paraId="0000002A">
      <w:pPr>
        <w:spacing w:line="240" w:lineRule="auto"/>
        <w:ind w:left="720" w:firstLine="0"/>
        <w:jc w:val="both"/>
        <w:rPr>
          <w:sz w:val="20"/>
          <w:szCs w:val="20"/>
        </w:rPr>
      </w:pPr>
      <w:r w:rsidDel="00000000" w:rsidR="00000000" w:rsidRPr="00000000">
        <w:rPr>
          <w:sz w:val="20"/>
          <w:szCs w:val="20"/>
          <w:rtl w:val="0"/>
        </w:rPr>
        <w:t xml:space="preserve">Per “</w:t>
      </w:r>
      <w:r w:rsidDel="00000000" w:rsidR="00000000" w:rsidRPr="00000000">
        <w:rPr>
          <w:b w:val="1"/>
          <w:sz w:val="20"/>
          <w:szCs w:val="20"/>
          <w:rtl w:val="0"/>
        </w:rPr>
        <w:t xml:space="preserve">sanificazione</w:t>
      </w:r>
      <w:r w:rsidDel="00000000" w:rsidR="00000000" w:rsidRPr="00000000">
        <w:rPr>
          <w:sz w:val="20"/>
          <w:szCs w:val="20"/>
          <w:rtl w:val="0"/>
        </w:rPr>
        <w:t xml:space="preserve">” si intende l’insieme dei procedimenti e operazioni atti ad igienizzare determinati ambienti e mezzi mediante l’attività di pulizia e disinfezione con prodotti ad azione virucida quali soluzioni di sodio ipoclorito (candeggina) o etanolo (alcol etilico), evitando di mescolare insieme prodotti diversi.</w:t>
      </w:r>
    </w:p>
    <w:p w:rsidR="00000000" w:rsidDel="00000000" w:rsidP="00000000" w:rsidRDefault="00000000" w:rsidRPr="00000000" w14:paraId="0000002B">
      <w:pPr>
        <w:numPr>
          <w:ilvl w:val="0"/>
          <w:numId w:val="2"/>
        </w:numPr>
        <w:spacing w:line="240" w:lineRule="auto"/>
        <w:ind w:left="720" w:hanging="360"/>
        <w:jc w:val="both"/>
        <w:rPr>
          <w:sz w:val="20"/>
          <w:szCs w:val="20"/>
          <w:u w:val="none"/>
        </w:rPr>
      </w:pPr>
      <w:r w:rsidDel="00000000" w:rsidR="00000000" w:rsidRPr="00000000">
        <w:rPr>
          <w:sz w:val="20"/>
          <w:szCs w:val="20"/>
          <w:rtl w:val="0"/>
        </w:rPr>
        <w:t xml:space="preserve">Essendo la scuola  una forma di comunità che potrebbe generare focolai la pulizia con detergente neutro di superfici in locali generali, in presenza di una situazione epidemiologica con sostenuta circolazione del virus, deve essere integrata con la </w:t>
      </w:r>
      <w:r w:rsidDel="00000000" w:rsidR="00000000" w:rsidRPr="00000000">
        <w:rPr>
          <w:b w:val="1"/>
          <w:sz w:val="20"/>
          <w:szCs w:val="20"/>
          <w:rtl w:val="0"/>
        </w:rPr>
        <w:t xml:space="preserve">disinfezione</w:t>
      </w:r>
      <w:r w:rsidDel="00000000" w:rsidR="00000000" w:rsidRPr="00000000">
        <w:rPr>
          <w:sz w:val="20"/>
          <w:szCs w:val="20"/>
          <w:rtl w:val="0"/>
        </w:rPr>
        <w:t xml:space="preserve"> con </w:t>
      </w:r>
      <w:r w:rsidDel="00000000" w:rsidR="00000000" w:rsidRPr="00000000">
        <w:rPr>
          <w:b w:val="1"/>
          <w:sz w:val="20"/>
          <w:szCs w:val="20"/>
          <w:rtl w:val="0"/>
        </w:rPr>
        <w:t xml:space="preserve">prodotti con azione virucida </w:t>
      </w:r>
      <w:r w:rsidDel="00000000" w:rsidR="00000000" w:rsidRPr="00000000">
        <w:rPr>
          <w:sz w:val="20"/>
          <w:szCs w:val="20"/>
          <w:rtl w:val="0"/>
        </w:rPr>
        <w:t xml:space="preserve">presenti nell’istituzione scolastica e distribuiti nei vari plessi.</w:t>
      </w:r>
    </w:p>
    <w:p w:rsidR="00000000" w:rsidDel="00000000" w:rsidP="00000000" w:rsidRDefault="00000000" w:rsidRPr="00000000" w14:paraId="0000002C">
      <w:pPr>
        <w:numPr>
          <w:ilvl w:val="0"/>
          <w:numId w:val="2"/>
        </w:numPr>
        <w:spacing w:line="240" w:lineRule="auto"/>
        <w:ind w:left="720" w:hanging="360"/>
        <w:jc w:val="both"/>
        <w:rPr>
          <w:sz w:val="20"/>
          <w:szCs w:val="20"/>
          <w:u w:val="none"/>
        </w:rPr>
      </w:pPr>
      <w:r w:rsidDel="00000000" w:rsidR="00000000" w:rsidRPr="00000000">
        <w:rPr>
          <w:sz w:val="20"/>
          <w:szCs w:val="20"/>
          <w:rtl w:val="0"/>
        </w:rPr>
        <w:t xml:space="preserve">Si raccomanda di seguire  con attenzione  </w:t>
      </w:r>
      <w:r w:rsidDel="00000000" w:rsidR="00000000" w:rsidRPr="00000000">
        <w:rPr>
          <w:b w:val="1"/>
          <w:i w:val="1"/>
          <w:sz w:val="20"/>
          <w:szCs w:val="20"/>
          <w:rtl w:val="0"/>
        </w:rPr>
        <w:t xml:space="preserve">i tre punti fermi per il contenimento della diffusione del virus SARS-CoV-2 </w:t>
      </w:r>
      <w:r w:rsidDel="00000000" w:rsidR="00000000" w:rsidRPr="00000000">
        <w:rPr>
          <w:sz w:val="20"/>
          <w:szCs w:val="20"/>
          <w:rtl w:val="0"/>
        </w:rPr>
        <w:t xml:space="preserve">(Ministero della Salute (22 maggio 2020 prot, n.17644):</w:t>
      </w:r>
    </w:p>
    <w:p w:rsidR="00000000" w:rsidDel="00000000" w:rsidP="00000000" w:rsidRDefault="00000000" w:rsidRPr="00000000" w14:paraId="0000002D">
      <w:pPr>
        <w:spacing w:line="240" w:lineRule="auto"/>
        <w:ind w:left="720"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pulire</w:t>
      </w:r>
      <w:r w:rsidDel="00000000" w:rsidR="00000000" w:rsidRPr="00000000">
        <w:rPr>
          <w:sz w:val="20"/>
          <w:szCs w:val="20"/>
          <w:rtl w:val="0"/>
        </w:rPr>
        <w:t xml:space="preserve"> accuratamente con acqua e detergenti neutri superfici, oggetti, ecc.</w:t>
      </w:r>
    </w:p>
    <w:p w:rsidR="00000000" w:rsidDel="00000000" w:rsidP="00000000" w:rsidRDefault="00000000" w:rsidRPr="00000000" w14:paraId="0000002E">
      <w:pPr>
        <w:spacing w:line="240" w:lineRule="auto"/>
        <w:ind w:left="720"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disinfettare</w:t>
      </w:r>
      <w:r w:rsidDel="00000000" w:rsidR="00000000" w:rsidRPr="00000000">
        <w:rPr>
          <w:sz w:val="20"/>
          <w:szCs w:val="20"/>
          <w:rtl w:val="0"/>
        </w:rPr>
        <w:t xml:space="preserve"> con prodotti disinfettanti con azione virucida, autorizzati;</w:t>
      </w:r>
    </w:p>
    <w:p w:rsidR="00000000" w:rsidDel="00000000" w:rsidP="00000000" w:rsidRDefault="00000000" w:rsidRPr="00000000" w14:paraId="0000002F">
      <w:pPr>
        <w:spacing w:line="240" w:lineRule="auto"/>
        <w:jc w:val="both"/>
        <w:rPr>
          <w:sz w:val="20"/>
          <w:szCs w:val="20"/>
        </w:rPr>
      </w:pPr>
      <w:r w:rsidDel="00000000" w:rsidR="00000000" w:rsidRPr="00000000">
        <w:rPr>
          <w:sz w:val="20"/>
          <w:szCs w:val="20"/>
          <w:rtl w:val="0"/>
        </w:rPr>
        <w:t xml:space="preserve">             • garantire sempre un adeguato tasso di </w:t>
      </w:r>
      <w:r w:rsidDel="00000000" w:rsidR="00000000" w:rsidRPr="00000000">
        <w:rPr>
          <w:b w:val="1"/>
          <w:sz w:val="20"/>
          <w:szCs w:val="20"/>
          <w:rtl w:val="0"/>
        </w:rPr>
        <w:t xml:space="preserve">ventilazione</w:t>
      </w:r>
      <w:r w:rsidDel="00000000" w:rsidR="00000000" w:rsidRPr="00000000">
        <w:rPr>
          <w:sz w:val="20"/>
          <w:szCs w:val="20"/>
          <w:rtl w:val="0"/>
        </w:rPr>
        <w:t xml:space="preserve"> e ricambio d’aria.</w:t>
      </w:r>
    </w:p>
    <w:p w:rsidR="00000000" w:rsidDel="00000000" w:rsidP="00000000" w:rsidRDefault="00000000" w:rsidRPr="00000000" w14:paraId="00000030">
      <w:pPr>
        <w:numPr>
          <w:ilvl w:val="0"/>
          <w:numId w:val="3"/>
        </w:numPr>
        <w:spacing w:line="240" w:lineRule="auto"/>
        <w:ind w:left="720" w:hanging="360"/>
        <w:rPr>
          <w:sz w:val="20"/>
          <w:szCs w:val="20"/>
        </w:rPr>
      </w:pPr>
      <w:r w:rsidDel="00000000" w:rsidR="00000000" w:rsidRPr="00000000">
        <w:rPr>
          <w:sz w:val="20"/>
          <w:szCs w:val="20"/>
          <w:rtl w:val="0"/>
        </w:rPr>
        <w:t xml:space="preserve">Osservare scrupolosamente le </w:t>
      </w:r>
      <w:hyperlink r:id="rId6">
        <w:r w:rsidDel="00000000" w:rsidR="00000000" w:rsidRPr="00000000">
          <w:rPr>
            <w:b w:val="1"/>
            <w:color w:val="1155cc"/>
            <w:sz w:val="20"/>
            <w:szCs w:val="20"/>
            <w:u w:val="single"/>
            <w:rtl w:val="0"/>
          </w:rPr>
          <w:t xml:space="preserve">tabelle</w:t>
        </w:r>
      </w:hyperlink>
      <w:r w:rsidDel="00000000" w:rsidR="00000000" w:rsidRPr="00000000">
        <w:rPr>
          <w:sz w:val="20"/>
          <w:szCs w:val="20"/>
          <w:rtl w:val="0"/>
        </w:rPr>
        <w:t xml:space="preserve"> relative alla frequenza della pulizia e sanificazione degli ambienti.</w:t>
      </w:r>
    </w:p>
    <w:p w:rsidR="00000000" w:rsidDel="00000000" w:rsidP="00000000" w:rsidRDefault="00000000" w:rsidRPr="00000000" w14:paraId="00000031">
      <w:pPr>
        <w:numPr>
          <w:ilvl w:val="0"/>
          <w:numId w:val="3"/>
        </w:numPr>
        <w:spacing w:line="240" w:lineRule="auto"/>
        <w:ind w:left="720" w:hanging="360"/>
        <w:rPr>
          <w:sz w:val="20"/>
          <w:szCs w:val="20"/>
        </w:rPr>
      </w:pPr>
      <w:r w:rsidDel="00000000" w:rsidR="00000000" w:rsidRPr="00000000">
        <w:rPr>
          <w:sz w:val="20"/>
          <w:szCs w:val="20"/>
          <w:rtl w:val="0"/>
        </w:rPr>
        <w:t xml:space="preserve">Compilare e sottoscrivere il </w:t>
      </w:r>
      <w:r w:rsidDel="00000000" w:rsidR="00000000" w:rsidRPr="00000000">
        <w:rPr>
          <w:b w:val="1"/>
          <w:sz w:val="20"/>
          <w:szCs w:val="20"/>
          <w:rtl w:val="0"/>
        </w:rPr>
        <w:t xml:space="preserve">r</w:t>
      </w:r>
      <w:r w:rsidDel="00000000" w:rsidR="00000000" w:rsidRPr="00000000">
        <w:rPr>
          <w:b w:val="1"/>
          <w:sz w:val="20"/>
          <w:szCs w:val="20"/>
          <w:rtl w:val="0"/>
        </w:rPr>
        <w:t xml:space="preserve">egistro delle pulizie</w:t>
      </w:r>
      <w:r w:rsidDel="00000000" w:rsidR="00000000" w:rsidRPr="00000000">
        <w:rPr>
          <w:sz w:val="20"/>
          <w:szCs w:val="20"/>
          <w:rtl w:val="0"/>
        </w:rPr>
        <w:t xml:space="preserve"> </w:t>
      </w:r>
      <w:r w:rsidDel="00000000" w:rsidR="00000000" w:rsidRPr="00000000">
        <w:rPr>
          <w:sz w:val="20"/>
          <w:szCs w:val="20"/>
          <w:rtl w:val="0"/>
        </w:rPr>
        <w:t xml:space="preserve">con la massima attenzione.</w:t>
      </w:r>
    </w:p>
    <w:p w:rsidR="00000000" w:rsidDel="00000000" w:rsidP="00000000" w:rsidRDefault="00000000" w:rsidRPr="00000000" w14:paraId="00000032">
      <w:pPr>
        <w:numPr>
          <w:ilvl w:val="0"/>
          <w:numId w:val="3"/>
        </w:numPr>
        <w:spacing w:line="240" w:lineRule="auto"/>
        <w:ind w:left="720" w:hanging="360"/>
        <w:jc w:val="both"/>
        <w:rPr>
          <w:sz w:val="20"/>
          <w:szCs w:val="20"/>
          <w:u w:val="none"/>
        </w:rPr>
      </w:pPr>
      <w:r w:rsidDel="00000000" w:rsidR="00000000" w:rsidRPr="00000000">
        <w:rPr>
          <w:sz w:val="20"/>
          <w:szCs w:val="20"/>
          <w:rtl w:val="0"/>
        </w:rPr>
        <w:t xml:space="preserve">I collaboratori scolastici sono tenuti ad utilizzare i </w:t>
      </w:r>
      <w:r w:rsidDel="00000000" w:rsidR="00000000" w:rsidRPr="00000000">
        <w:rPr>
          <w:b w:val="1"/>
          <w:sz w:val="20"/>
          <w:szCs w:val="20"/>
          <w:rtl w:val="0"/>
        </w:rPr>
        <w:t xml:space="preserve">prodotti</w:t>
      </w:r>
      <w:r w:rsidDel="00000000" w:rsidR="00000000" w:rsidRPr="00000000">
        <w:rPr>
          <w:sz w:val="20"/>
          <w:szCs w:val="20"/>
          <w:rtl w:val="0"/>
        </w:rPr>
        <w:t xml:space="preserve"> per l’igiene e per la disinfezione in relazione a quanto stabilito nelle relative istruzioni e ad utilizzare i DPI prescritti per l’uso.</w:t>
      </w:r>
    </w:p>
    <w:p w:rsidR="00000000" w:rsidDel="00000000" w:rsidP="00000000" w:rsidRDefault="00000000" w:rsidRPr="00000000" w14:paraId="00000033">
      <w:pPr>
        <w:numPr>
          <w:ilvl w:val="0"/>
          <w:numId w:val="3"/>
        </w:numPr>
        <w:spacing w:line="240" w:lineRule="auto"/>
        <w:ind w:left="720" w:hanging="360"/>
        <w:jc w:val="both"/>
        <w:rPr>
          <w:sz w:val="20"/>
          <w:szCs w:val="20"/>
          <w:u w:val="none"/>
        </w:rPr>
      </w:pPr>
      <w:r w:rsidDel="00000000" w:rsidR="00000000" w:rsidRPr="00000000">
        <w:rPr>
          <w:sz w:val="20"/>
          <w:szCs w:val="20"/>
          <w:rtl w:val="0"/>
        </w:rPr>
        <w:t xml:space="preserve">Per quanto concerne la pulizia e la disinfezione si  dovrà porre particolare attenzione alle </w:t>
      </w:r>
      <w:r w:rsidDel="00000000" w:rsidR="00000000" w:rsidRPr="00000000">
        <w:rPr>
          <w:b w:val="1"/>
          <w:sz w:val="20"/>
          <w:szCs w:val="20"/>
          <w:rtl w:val="0"/>
        </w:rPr>
        <w:t xml:space="preserve">superfici</w:t>
      </w:r>
      <w:r w:rsidDel="00000000" w:rsidR="00000000" w:rsidRPr="00000000">
        <w:rPr>
          <w:sz w:val="20"/>
          <w:szCs w:val="20"/>
          <w:rtl w:val="0"/>
        </w:rPr>
        <w:t xml:space="preserve"> più toccate quali maniglie e barre delle porte, delle finestre, sedie e braccioli, tavoli/banchi/cattedre, interruttori della luce, corrimano, rubinetti dell’acqua, pulsanti dell’ascensore, distributori automatici di cibi e bevande, ecc. utilizzando prodotti disinfettanti con azione virucida e areando i locali.</w:t>
      </w:r>
    </w:p>
    <w:p w:rsidR="00000000" w:rsidDel="00000000" w:rsidP="00000000" w:rsidRDefault="00000000" w:rsidRPr="00000000" w14:paraId="00000034">
      <w:pPr>
        <w:numPr>
          <w:ilvl w:val="0"/>
          <w:numId w:val="3"/>
        </w:numPr>
        <w:spacing w:line="240" w:lineRule="auto"/>
        <w:ind w:left="720" w:hanging="360"/>
        <w:jc w:val="both"/>
        <w:rPr>
          <w:sz w:val="20"/>
          <w:szCs w:val="20"/>
          <w:u w:val="none"/>
        </w:rPr>
      </w:pPr>
      <w:r w:rsidDel="00000000" w:rsidR="00000000" w:rsidRPr="00000000">
        <w:rPr>
          <w:sz w:val="20"/>
          <w:szCs w:val="20"/>
          <w:rtl w:val="0"/>
        </w:rPr>
        <w:t xml:space="preserve">Qualora vengano usato prodotti disinfettanti, e qualora la struttura educativa ospiti bambini al di sotto dei 6 anni, si raccomanda di fare seguire alla disinfezione anche la fase di </w:t>
      </w:r>
      <w:r w:rsidDel="00000000" w:rsidR="00000000" w:rsidRPr="00000000">
        <w:rPr>
          <w:b w:val="1"/>
          <w:sz w:val="20"/>
          <w:szCs w:val="20"/>
          <w:rtl w:val="0"/>
        </w:rPr>
        <w:t xml:space="preserve">risciacquo</w:t>
      </w:r>
      <w:r w:rsidDel="00000000" w:rsidR="00000000" w:rsidRPr="00000000">
        <w:rPr>
          <w:sz w:val="20"/>
          <w:szCs w:val="20"/>
          <w:rtl w:val="0"/>
        </w:rPr>
        <w:t xml:space="preserve"> soprattutto per gli oggetti, come i giocattoli, che potrebbero essere portati in bocca dai bambini. </w:t>
      </w:r>
    </w:p>
    <w:p w:rsidR="00000000" w:rsidDel="00000000" w:rsidP="00000000" w:rsidRDefault="00000000" w:rsidRPr="00000000" w14:paraId="00000035">
      <w:pPr>
        <w:numPr>
          <w:ilvl w:val="0"/>
          <w:numId w:val="3"/>
        </w:numPr>
        <w:spacing w:line="240" w:lineRule="auto"/>
        <w:ind w:left="720" w:hanging="360"/>
        <w:jc w:val="both"/>
        <w:rPr>
          <w:sz w:val="20"/>
          <w:szCs w:val="20"/>
          <w:u w:val="none"/>
        </w:rPr>
      </w:pPr>
      <w:r w:rsidDel="00000000" w:rsidR="00000000" w:rsidRPr="00000000">
        <w:rPr>
          <w:sz w:val="20"/>
          <w:szCs w:val="20"/>
          <w:rtl w:val="0"/>
        </w:rPr>
        <w:t xml:space="preserve">I </w:t>
      </w:r>
      <w:r w:rsidDel="00000000" w:rsidR="00000000" w:rsidRPr="00000000">
        <w:rPr>
          <w:b w:val="1"/>
          <w:sz w:val="20"/>
          <w:szCs w:val="20"/>
          <w:rtl w:val="0"/>
        </w:rPr>
        <w:t xml:space="preserve">servizi igienici </w:t>
      </w:r>
      <w:r w:rsidDel="00000000" w:rsidR="00000000" w:rsidRPr="00000000">
        <w:rPr>
          <w:sz w:val="20"/>
          <w:szCs w:val="20"/>
          <w:rtl w:val="0"/>
        </w:rPr>
        <w:t xml:space="preserve">sono dei punti di particolare criticità nella prevenzione del rischio. Pertanto dovrà essere posta particolare attenzione alle misure già poste in essere per la pulizia giornaliera dei servizi igienici con prodotti specifici. In tali locali, se dotati di finestre, queste devono rimanere sempre aperte; se privi di finestre, gli estrattori di aria devono essere mantenuti in funzione per l’intero orario scolastico..</w:t>
      </w:r>
    </w:p>
    <w:p w:rsidR="00000000" w:rsidDel="00000000" w:rsidP="00000000" w:rsidRDefault="00000000" w:rsidRPr="00000000" w14:paraId="00000036">
      <w:pPr>
        <w:numPr>
          <w:ilvl w:val="0"/>
          <w:numId w:val="3"/>
        </w:numPr>
        <w:spacing w:line="240" w:lineRule="auto"/>
        <w:ind w:left="720" w:hanging="360"/>
        <w:jc w:val="both"/>
        <w:rPr>
          <w:sz w:val="20"/>
          <w:szCs w:val="20"/>
          <w:u w:val="none"/>
        </w:rPr>
      </w:pPr>
      <w:r w:rsidDel="00000000" w:rsidR="00000000" w:rsidRPr="00000000">
        <w:rPr>
          <w:b w:val="1"/>
          <w:sz w:val="20"/>
          <w:szCs w:val="20"/>
          <w:rtl w:val="0"/>
        </w:rPr>
        <w:t xml:space="preserve">Sanificazione straordinaria</w:t>
      </w:r>
      <w:r w:rsidDel="00000000" w:rsidR="00000000" w:rsidRPr="00000000">
        <w:rPr>
          <w:sz w:val="20"/>
          <w:szCs w:val="20"/>
          <w:rtl w:val="0"/>
        </w:rPr>
        <w:t xml:space="preserve"> della scuola (Indicazioni operative per la gestione di casi e focolai di SARS-Cov-2 nelle scuole e nei servizi educativi dell’infanzia - Versione 21 agosto 2020 Rapporto ISS COVID – 19 N.58/2020)</w:t>
      </w:r>
    </w:p>
    <w:p w:rsidR="00000000" w:rsidDel="00000000" w:rsidP="00000000" w:rsidRDefault="00000000" w:rsidRPr="00000000" w14:paraId="00000037">
      <w:pPr>
        <w:spacing w:line="240" w:lineRule="auto"/>
        <w:ind w:left="720" w:firstLine="0"/>
        <w:jc w:val="both"/>
        <w:rPr>
          <w:sz w:val="20"/>
          <w:szCs w:val="20"/>
        </w:rPr>
      </w:pPr>
      <w:r w:rsidDel="00000000" w:rsidR="00000000" w:rsidRPr="00000000">
        <w:rPr>
          <w:sz w:val="20"/>
          <w:szCs w:val="20"/>
          <w:rtl w:val="0"/>
        </w:rPr>
        <w:t xml:space="preserve">La sanificazione va effettuata se sono trascorsi 7 giorni o meno da quando la persona positiva ha visitato o utilizzato la struttura.</w:t>
      </w:r>
    </w:p>
    <w:p w:rsidR="00000000" w:rsidDel="00000000" w:rsidP="00000000" w:rsidRDefault="00000000" w:rsidRPr="00000000" w14:paraId="00000038">
      <w:pPr>
        <w:widowControl w:val="0"/>
        <w:numPr>
          <w:ilvl w:val="3"/>
          <w:numId w:val="9"/>
        </w:numPr>
        <w:tabs>
          <w:tab w:val="left" w:pos="2298"/>
          <w:tab w:val="left" w:pos="2299"/>
        </w:tabs>
        <w:spacing w:before="124" w:line="240" w:lineRule="auto"/>
        <w:ind w:left="1417.3228346456694" w:hanging="360"/>
        <w:rPr/>
      </w:pPr>
      <w:r w:rsidDel="00000000" w:rsidR="00000000" w:rsidRPr="00000000">
        <w:rPr>
          <w:sz w:val="20"/>
          <w:szCs w:val="20"/>
          <w:rtl w:val="0"/>
        </w:rPr>
        <w:t xml:space="preserve">Chiudere le aree utilizzate dalla persona positiva fino al completamento della sanificazione.</w:t>
      </w:r>
    </w:p>
    <w:p w:rsidR="00000000" w:rsidDel="00000000" w:rsidP="00000000" w:rsidRDefault="00000000" w:rsidRPr="00000000" w14:paraId="00000039">
      <w:pPr>
        <w:widowControl w:val="0"/>
        <w:numPr>
          <w:ilvl w:val="3"/>
          <w:numId w:val="9"/>
        </w:numPr>
        <w:tabs>
          <w:tab w:val="left" w:pos="2298"/>
          <w:tab w:val="left" w:pos="2299"/>
        </w:tabs>
        <w:spacing w:before="139" w:line="240" w:lineRule="auto"/>
        <w:ind w:left="1417.3228346456694" w:hanging="360"/>
        <w:rPr/>
      </w:pPr>
      <w:r w:rsidDel="00000000" w:rsidR="00000000" w:rsidRPr="00000000">
        <w:rPr>
          <w:sz w:val="20"/>
          <w:szCs w:val="20"/>
          <w:rtl w:val="0"/>
        </w:rPr>
        <w:t xml:space="preserve">Aprire porte e finestre per favorire la circolazione dell'aria nell’ambiente</w:t>
      </w:r>
    </w:p>
    <w:p w:rsidR="00000000" w:rsidDel="00000000" w:rsidP="00000000" w:rsidRDefault="00000000" w:rsidRPr="00000000" w14:paraId="0000003A">
      <w:pPr>
        <w:widowControl w:val="0"/>
        <w:numPr>
          <w:ilvl w:val="3"/>
          <w:numId w:val="9"/>
        </w:numPr>
        <w:tabs>
          <w:tab w:val="left" w:pos="2298"/>
          <w:tab w:val="left" w:pos="2299"/>
        </w:tabs>
        <w:spacing w:before="139" w:line="240" w:lineRule="auto"/>
        <w:ind w:left="1417.3228346456694" w:hanging="360"/>
        <w:rPr/>
      </w:pPr>
      <w:r w:rsidDel="00000000" w:rsidR="00000000" w:rsidRPr="00000000">
        <w:rPr>
          <w:sz w:val="20"/>
          <w:szCs w:val="20"/>
          <w:rtl w:val="0"/>
        </w:rPr>
        <w:t xml:space="preserve">Sanificare (pulire e disinfettare) tutte le aree utilizzate dalla persona positiva, come uffici, aule, mense, bagni e aree comuni.Continuare con la pulizia e la disinfezione ordinaria.</w:t>
      </w:r>
    </w:p>
    <w:p w:rsidR="00000000" w:rsidDel="00000000" w:rsidP="00000000" w:rsidRDefault="00000000" w:rsidRPr="00000000" w14:paraId="0000003B">
      <w:pPr>
        <w:numPr>
          <w:ilvl w:val="0"/>
          <w:numId w:val="3"/>
        </w:numPr>
        <w:spacing w:line="240" w:lineRule="auto"/>
        <w:ind w:left="720" w:hanging="360"/>
        <w:jc w:val="both"/>
        <w:rPr>
          <w:sz w:val="20"/>
          <w:szCs w:val="20"/>
        </w:rPr>
      </w:pPr>
      <w:r w:rsidDel="00000000" w:rsidR="00000000" w:rsidRPr="00000000">
        <w:rPr>
          <w:sz w:val="20"/>
          <w:szCs w:val="20"/>
          <w:rtl w:val="0"/>
        </w:rPr>
        <w:t xml:space="preserve">Modalità di pulizia:</w:t>
      </w:r>
    </w:p>
    <w:p w:rsidR="00000000" w:rsidDel="00000000" w:rsidP="00000000" w:rsidRDefault="00000000" w:rsidRPr="00000000" w14:paraId="0000003C">
      <w:pPr>
        <w:spacing w:line="240" w:lineRule="auto"/>
        <w:ind w:left="720" w:firstLine="0"/>
        <w:jc w:val="both"/>
        <w:rPr>
          <w:sz w:val="20"/>
          <w:szCs w:val="20"/>
        </w:rPr>
      </w:pPr>
      <w:r w:rsidDel="00000000" w:rsidR="00000000" w:rsidRPr="00000000">
        <w:rPr>
          <w:sz w:val="20"/>
          <w:szCs w:val="20"/>
          <w:rtl w:val="0"/>
        </w:rPr>
        <w:t xml:space="preserve">Per la pulizia e la disinfezione devono essere seguite le seguenti indicazioni: tra i prodotti a base di cloro attivo utili per eliminare il virus c’è la comune candeggina, o varechina, che in commercio si trova con diverse percentuali (5-10%) di contenuto di ipoclorito di sodio. </w:t>
      </w:r>
    </w:p>
    <w:p w:rsidR="00000000" w:rsidDel="00000000" w:rsidP="00000000" w:rsidRDefault="00000000" w:rsidRPr="00000000" w14:paraId="0000003D">
      <w:pPr>
        <w:spacing w:line="240" w:lineRule="auto"/>
        <w:ind w:left="720" w:firstLine="0"/>
        <w:jc w:val="both"/>
        <w:rPr>
          <w:sz w:val="20"/>
          <w:szCs w:val="20"/>
        </w:rPr>
      </w:pPr>
      <w:r w:rsidDel="00000000" w:rsidR="00000000" w:rsidRPr="00000000">
        <w:rPr>
          <w:sz w:val="20"/>
          <w:szCs w:val="20"/>
          <w:rtl w:val="0"/>
        </w:rPr>
        <w:t xml:space="preserve">È quindi necessario leggere bene l'etichetta del prodotto e poi diluirlo in acqua nella giusta misura. Ecco alcuni esempi:</w:t>
      </w:r>
    </w:p>
    <w:p w:rsidR="00000000" w:rsidDel="00000000" w:rsidP="00000000" w:rsidRDefault="00000000" w:rsidRPr="00000000" w14:paraId="0000003E">
      <w:pPr>
        <w:spacing w:line="240" w:lineRule="auto"/>
        <w:ind w:left="720" w:firstLine="0"/>
        <w:jc w:val="both"/>
        <w:rPr>
          <w:b w:val="1"/>
          <w:sz w:val="20"/>
          <w:szCs w:val="20"/>
        </w:rPr>
      </w:pPr>
      <w:r w:rsidDel="00000000" w:rsidR="00000000" w:rsidRPr="00000000">
        <w:rPr>
          <w:b w:val="1"/>
          <w:sz w:val="20"/>
          <w:szCs w:val="20"/>
          <w:rtl w:val="0"/>
        </w:rPr>
        <w:t xml:space="preserve">Pavimenti</w:t>
      </w:r>
      <w:r w:rsidDel="00000000" w:rsidR="00000000" w:rsidRPr="00000000">
        <w:rPr>
          <w:sz w:val="20"/>
          <w:szCs w:val="20"/>
          <w:rtl w:val="0"/>
        </w:rPr>
        <w:t xml:space="preserve"> </w:t>
      </w:r>
      <w:r w:rsidDel="00000000" w:rsidR="00000000" w:rsidRPr="00000000">
        <w:rPr>
          <w:b w:val="1"/>
          <w:sz w:val="20"/>
          <w:szCs w:val="20"/>
          <w:rtl w:val="0"/>
        </w:rPr>
        <w:t xml:space="preserve">e servizi igienici</w:t>
      </w:r>
    </w:p>
    <w:p w:rsidR="00000000" w:rsidDel="00000000" w:rsidP="00000000" w:rsidRDefault="00000000" w:rsidRPr="00000000" w14:paraId="0000003F">
      <w:pPr>
        <w:spacing w:line="240" w:lineRule="auto"/>
        <w:ind w:left="720" w:firstLine="0"/>
        <w:jc w:val="both"/>
        <w:rPr>
          <w:sz w:val="20"/>
          <w:szCs w:val="20"/>
        </w:rPr>
      </w:pPr>
      <w:r w:rsidDel="00000000" w:rsidR="00000000" w:rsidRPr="00000000">
        <w:rPr>
          <w:sz w:val="20"/>
          <w:szCs w:val="20"/>
          <w:rtl w:val="0"/>
        </w:rPr>
        <w:t xml:space="preserve">Per lavare i pavimenti si utilizzerà la </w:t>
      </w:r>
      <w:r w:rsidDel="00000000" w:rsidR="00000000" w:rsidRPr="00000000">
        <w:rPr>
          <w:b w:val="1"/>
          <w:sz w:val="20"/>
          <w:szCs w:val="20"/>
          <w:rtl w:val="0"/>
        </w:rPr>
        <w:t xml:space="preserve">candeggina</w:t>
      </w:r>
      <w:r w:rsidDel="00000000" w:rsidR="00000000" w:rsidRPr="00000000">
        <w:rPr>
          <w:sz w:val="20"/>
          <w:szCs w:val="20"/>
          <w:rtl w:val="0"/>
        </w:rPr>
        <w:t xml:space="preserve"> diluita in acqua (soluzione allo 0,1%).</w:t>
      </w:r>
    </w:p>
    <w:p w:rsidR="00000000" w:rsidDel="00000000" w:rsidP="00000000" w:rsidRDefault="00000000" w:rsidRPr="00000000" w14:paraId="00000040">
      <w:pPr>
        <w:spacing w:line="240" w:lineRule="auto"/>
        <w:ind w:left="720" w:firstLine="0"/>
        <w:jc w:val="both"/>
        <w:rPr>
          <w:sz w:val="20"/>
          <w:szCs w:val="20"/>
        </w:rPr>
      </w:pPr>
      <w:r w:rsidDel="00000000" w:rsidR="00000000" w:rsidRPr="00000000">
        <w:rPr>
          <w:sz w:val="20"/>
          <w:szCs w:val="20"/>
          <w:rtl w:val="0"/>
        </w:rPr>
        <w:t xml:space="preserve">Per candeggina con ipoclorito di sodio al 4% la diluizione è la seguente: </w:t>
      </w:r>
    </w:p>
    <w:p w:rsidR="00000000" w:rsidDel="00000000" w:rsidP="00000000" w:rsidRDefault="00000000" w:rsidRPr="00000000" w14:paraId="00000041">
      <w:pPr>
        <w:numPr>
          <w:ilvl w:val="0"/>
          <w:numId w:val="7"/>
        </w:numPr>
        <w:spacing w:line="240" w:lineRule="auto"/>
        <w:ind w:left="1440" w:hanging="360"/>
        <w:jc w:val="both"/>
        <w:rPr>
          <w:sz w:val="20"/>
          <w:szCs w:val="20"/>
          <w:u w:val="none"/>
        </w:rPr>
      </w:pPr>
      <w:r w:rsidDel="00000000" w:rsidR="00000000" w:rsidRPr="00000000">
        <w:rPr>
          <w:sz w:val="20"/>
          <w:szCs w:val="20"/>
          <w:rtl w:val="0"/>
        </w:rPr>
        <w:t xml:space="preserve">100 ml di prodotto (circa un bicchiere da acqua) in 3900 millilitri di acqua </w:t>
      </w:r>
    </w:p>
    <w:p w:rsidR="00000000" w:rsidDel="00000000" w:rsidP="00000000" w:rsidRDefault="00000000" w:rsidRPr="00000000" w14:paraId="00000042">
      <w:pPr>
        <w:spacing w:line="240" w:lineRule="auto"/>
        <w:ind w:left="720" w:firstLine="0"/>
        <w:jc w:val="both"/>
        <w:rPr>
          <w:sz w:val="20"/>
          <w:szCs w:val="20"/>
        </w:rPr>
      </w:pPr>
      <w:r w:rsidDel="00000000" w:rsidR="00000000" w:rsidRPr="00000000">
        <w:rPr>
          <w:sz w:val="20"/>
          <w:szCs w:val="20"/>
          <w:rtl w:val="0"/>
        </w:rPr>
        <w:tab/>
        <w:t xml:space="preserve">oppure </w:t>
      </w:r>
    </w:p>
    <w:p w:rsidR="00000000" w:rsidDel="00000000" w:rsidP="00000000" w:rsidRDefault="00000000" w:rsidRPr="00000000" w14:paraId="00000043">
      <w:pPr>
        <w:numPr>
          <w:ilvl w:val="0"/>
          <w:numId w:val="5"/>
        </w:numPr>
        <w:spacing w:line="240" w:lineRule="auto"/>
        <w:ind w:left="1440" w:hanging="360"/>
        <w:jc w:val="both"/>
        <w:rPr>
          <w:sz w:val="20"/>
          <w:szCs w:val="20"/>
          <w:u w:val="none"/>
        </w:rPr>
      </w:pPr>
      <w:r w:rsidDel="00000000" w:rsidR="00000000" w:rsidRPr="00000000">
        <w:rPr>
          <w:sz w:val="20"/>
          <w:szCs w:val="20"/>
          <w:rtl w:val="0"/>
        </w:rPr>
        <w:t xml:space="preserve">50 ml di prodotto (circa mezzo bicchiere da acqua)  in 1950 millilitri di acqua. </w:t>
      </w:r>
    </w:p>
    <w:p w:rsidR="00000000" w:rsidDel="00000000" w:rsidP="00000000" w:rsidRDefault="00000000" w:rsidRPr="00000000" w14:paraId="00000044">
      <w:pPr>
        <w:spacing w:line="240" w:lineRule="auto"/>
        <w:ind w:left="708.6614173228347" w:firstLine="0"/>
        <w:jc w:val="both"/>
        <w:rPr>
          <w:sz w:val="20"/>
          <w:szCs w:val="20"/>
        </w:rPr>
      </w:pPr>
      <w:r w:rsidDel="00000000" w:rsidR="00000000" w:rsidRPr="00000000">
        <w:rPr>
          <w:sz w:val="20"/>
          <w:szCs w:val="20"/>
          <w:rtl w:val="0"/>
        </w:rPr>
        <w:t xml:space="preserve">In caso di utilizzo di macchina lavapavimenti attenersi alle istruzioni del fornitore e usare il prodotto specifico.</w:t>
      </w:r>
    </w:p>
    <w:p w:rsidR="00000000" w:rsidDel="00000000" w:rsidP="00000000" w:rsidRDefault="00000000" w:rsidRPr="00000000" w14:paraId="00000045">
      <w:pPr>
        <w:spacing w:line="240" w:lineRule="auto"/>
        <w:ind w:left="0" w:firstLine="720"/>
        <w:jc w:val="both"/>
        <w:rPr>
          <w:sz w:val="20"/>
          <w:szCs w:val="20"/>
        </w:rPr>
      </w:pPr>
      <w:r w:rsidDel="00000000" w:rsidR="00000000" w:rsidRPr="00000000">
        <w:rPr>
          <w:b w:val="1"/>
          <w:sz w:val="20"/>
          <w:szCs w:val="20"/>
          <w:rtl w:val="0"/>
        </w:rPr>
        <w:t xml:space="preserve">Superfici</w:t>
      </w:r>
      <w:r w:rsidDel="00000000" w:rsidR="00000000" w:rsidRPr="00000000">
        <w:rPr>
          <w:sz w:val="20"/>
          <w:szCs w:val="20"/>
          <w:rtl w:val="0"/>
        </w:rPr>
        <w:t xml:space="preserve">  </w:t>
      </w:r>
    </w:p>
    <w:p w:rsidR="00000000" w:rsidDel="00000000" w:rsidP="00000000" w:rsidRDefault="00000000" w:rsidRPr="00000000" w14:paraId="00000046">
      <w:pPr>
        <w:spacing w:line="240" w:lineRule="auto"/>
        <w:ind w:left="720" w:firstLine="0"/>
        <w:jc w:val="both"/>
        <w:rPr>
          <w:sz w:val="20"/>
          <w:szCs w:val="20"/>
        </w:rPr>
      </w:pPr>
      <w:r w:rsidDel="00000000" w:rsidR="00000000" w:rsidRPr="00000000">
        <w:rPr>
          <w:sz w:val="20"/>
          <w:szCs w:val="20"/>
          <w:rtl w:val="0"/>
        </w:rPr>
        <w:t xml:space="preserve">Per disinfettare superfici come ad esempio banchi, tavoli, scrivanie, maniglie delle porte, delle finestre, cellulari, tablet, computer, interruttori della luce, etc, soggette ad essere toccate direttamente e anche da più persone, si può utilizzare la medesima soluzione indicata per pavimenti oppure </w:t>
      </w:r>
      <w:r w:rsidDel="00000000" w:rsidR="00000000" w:rsidRPr="00000000">
        <w:rPr>
          <w:b w:val="1"/>
          <w:sz w:val="20"/>
          <w:szCs w:val="20"/>
          <w:rtl w:val="0"/>
        </w:rPr>
        <w:t xml:space="preserve">disinfettanti a base alcolica</w:t>
      </w:r>
      <w:r w:rsidDel="00000000" w:rsidR="00000000" w:rsidRPr="00000000">
        <w:rPr>
          <w:sz w:val="20"/>
          <w:szCs w:val="20"/>
          <w:rtl w:val="0"/>
        </w:rPr>
        <w:t xml:space="preserve"> con percentuale di alcol almeno al 70%</w:t>
      </w:r>
    </w:p>
    <w:p w:rsidR="00000000" w:rsidDel="00000000" w:rsidP="00000000" w:rsidRDefault="00000000" w:rsidRPr="00000000" w14:paraId="00000047">
      <w:pPr>
        <w:spacing w:line="240" w:lineRule="auto"/>
        <w:ind w:left="720" w:firstLine="0"/>
        <w:jc w:val="both"/>
        <w:rPr>
          <w:sz w:val="20"/>
          <w:szCs w:val="20"/>
        </w:rPr>
      </w:pPr>
      <w:r w:rsidDel="00000000" w:rsidR="00000000" w:rsidRPr="00000000">
        <w:rPr>
          <w:sz w:val="20"/>
          <w:szCs w:val="20"/>
          <w:rtl w:val="0"/>
        </w:rPr>
        <w:t xml:space="preserve">Sia durante che dopo le operazioni di pulizia delle superfici è necessario </w:t>
      </w:r>
      <w:r w:rsidDel="00000000" w:rsidR="00000000" w:rsidRPr="00000000">
        <w:rPr>
          <w:b w:val="1"/>
          <w:sz w:val="20"/>
          <w:szCs w:val="20"/>
          <w:rtl w:val="0"/>
        </w:rPr>
        <w:t xml:space="preserve">arieggiare</w:t>
      </w:r>
      <w:r w:rsidDel="00000000" w:rsidR="00000000" w:rsidRPr="00000000">
        <w:rPr>
          <w:sz w:val="20"/>
          <w:szCs w:val="20"/>
          <w:rtl w:val="0"/>
        </w:rPr>
        <w:t xml:space="preserve"> gli ambienti.  </w:t>
      </w:r>
    </w:p>
    <w:p w:rsidR="00000000" w:rsidDel="00000000" w:rsidP="00000000" w:rsidRDefault="00000000" w:rsidRPr="00000000" w14:paraId="00000048">
      <w:pPr>
        <w:spacing w:line="240"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49">
      <w:pPr>
        <w:spacing w:line="240" w:lineRule="auto"/>
        <w:ind w:left="720" w:firstLine="0"/>
        <w:jc w:val="both"/>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color w:val="3c78d8"/>
          <w:sz w:val="24"/>
          <w:szCs w:val="24"/>
        </w:rPr>
      </w:pPr>
      <w:r w:rsidDel="00000000" w:rsidR="00000000" w:rsidRPr="00000000">
        <w:rPr>
          <w:rtl w:val="0"/>
        </w:rPr>
      </w:r>
    </w:p>
    <w:p w:rsidR="00000000" w:rsidDel="00000000" w:rsidP="00000000" w:rsidRDefault="00000000" w:rsidRPr="00000000" w14:paraId="0000004B">
      <w:pPr>
        <w:spacing w:line="240" w:lineRule="auto"/>
        <w:ind w:left="0" w:firstLine="0"/>
        <w:rPr/>
      </w:pPr>
      <w:r w:rsidDel="00000000" w:rsidR="00000000" w:rsidRPr="00000000">
        <w:rPr>
          <w:rtl w:val="0"/>
        </w:rPr>
      </w:r>
    </w:p>
    <w:sectPr>
      <w:headerReference r:id="rId7" w:type="default"/>
      <w:headerReference r:id="rId8" w:type="first"/>
      <w:footerReference r:id="rId9" w:type="default"/>
      <w:footerReference r:id="rId10" w:type="first"/>
      <w:pgSz w:h="16834" w:w="11909"/>
      <w:pgMar w:bottom="1133.8582677165355" w:top="1133.8582677165355"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Pinyon Script">
    <w:embedRegular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line="240" w:lineRule="auto"/>
      <w:jc w:val="center"/>
      <w:rPr/>
    </w:pPr>
    <w:r w:rsidDel="00000000" w:rsidR="00000000" w:rsidRPr="00000000">
      <w:rPr>
        <w:rFonts w:ascii="Times New Roman" w:cs="Times New Roman" w:eastAsia="Times New Roman" w:hAnsi="Times New Roman"/>
        <w:sz w:val="44"/>
        <w:szCs w:val="44"/>
      </w:rPr>
      <w:drawing>
        <wp:inline distB="0" distT="0" distL="0" distR="0">
          <wp:extent cx="379639" cy="442913"/>
          <wp:effectExtent b="0" l="0" r="0" t="0"/>
          <wp:docPr descr="stellone_repubblica" id="1" name="image1.jpg"/>
          <a:graphic>
            <a:graphicData uri="http://schemas.openxmlformats.org/drawingml/2006/picture">
              <pic:pic>
                <pic:nvPicPr>
                  <pic:cNvPr descr="stellone_repubblica" id="0" name="image1.jpg"/>
                  <pic:cNvPicPr preferRelativeResize="0"/>
                </pic:nvPicPr>
                <pic:blipFill>
                  <a:blip r:embed="rId1"/>
                  <a:srcRect b="0" l="0" r="0" t="0"/>
                  <a:stretch>
                    <a:fillRect/>
                  </a:stretch>
                </pic:blipFill>
                <pic:spPr>
                  <a:xfrm>
                    <a:off x="0" y="0"/>
                    <a:ext cx="379639" cy="44291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line="240" w:lineRule="auto"/>
      <w:jc w:val="center"/>
      <w:rPr>
        <w:rFonts w:ascii="Pinyon Script" w:cs="Pinyon Script" w:eastAsia="Pinyon Script" w:hAnsi="Pinyon Script"/>
        <w:sz w:val="28"/>
        <w:szCs w:val="28"/>
      </w:rPr>
    </w:pPr>
    <w:r w:rsidDel="00000000" w:rsidR="00000000" w:rsidRPr="00000000">
      <w:rPr>
        <w:rFonts w:ascii="Pinyon Script" w:cs="Pinyon Script" w:eastAsia="Pinyon Script" w:hAnsi="Pinyon Script"/>
        <w:sz w:val="28"/>
        <w:szCs w:val="28"/>
        <w:rtl w:val="0"/>
      </w:rPr>
      <w:t xml:space="preserve">Ministero dell’Istruzione</w:t>
    </w:r>
  </w:p>
  <w:p w:rsidR="00000000" w:rsidDel="00000000" w:rsidP="00000000" w:rsidRDefault="00000000" w:rsidRPr="00000000" w14:paraId="0000004F">
    <w:pPr>
      <w:spacing w:line="240" w:lineRule="auto"/>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Istituto Comprensivo - ISA13 SARZANA Capoluogo</w:t>
    </w:r>
  </w:p>
  <w:p w:rsidR="00000000" w:rsidDel="00000000" w:rsidP="00000000" w:rsidRDefault="00000000" w:rsidRPr="00000000" w14:paraId="00000050">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Scuola dell’Infanzia, Primaria e Secondaria di 1° grado</w:t>
    </w:r>
  </w:p>
  <w:p w:rsidR="00000000" w:rsidDel="00000000" w:rsidP="00000000" w:rsidRDefault="00000000" w:rsidRPr="00000000" w14:paraId="00000051">
    <w:pPr>
      <w:spacing w:line="240" w:lineRule="auto"/>
      <w:jc w:val="cente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decimal"/>
      <w:lvlText w:val="%1"/>
      <w:lvlJc w:val="left"/>
      <w:pPr>
        <w:ind w:left="1456" w:hanging="435"/>
      </w:pPr>
      <w:rPr/>
    </w:lvl>
    <w:lvl w:ilvl="1">
      <w:start w:val="1"/>
      <w:numFmt w:val="decimal"/>
      <w:lvlText w:val="%1.%2"/>
      <w:lvlJc w:val="left"/>
      <w:pPr>
        <w:ind w:left="1456" w:hanging="435"/>
      </w:pPr>
      <w:rPr>
        <w:rFonts w:ascii="Arial" w:cs="Arial" w:eastAsia="Arial" w:hAnsi="Arial"/>
        <w:b w:val="1"/>
        <w:color w:val="a40020"/>
        <w:sz w:val="31"/>
        <w:szCs w:val="31"/>
      </w:rPr>
    </w:lvl>
    <w:lvl w:ilvl="2">
      <w:start w:val="1"/>
      <w:numFmt w:val="decimal"/>
      <w:lvlText w:val="%1.%2.%3"/>
      <w:lvlJc w:val="left"/>
      <w:pPr>
        <w:ind w:left="2025" w:hanging="720"/>
      </w:pPr>
      <w:rPr>
        <w:rFonts w:ascii="Arial" w:cs="Arial" w:eastAsia="Arial" w:hAnsi="Arial"/>
        <w:b w:val="1"/>
        <w:color w:val="a40020"/>
        <w:sz w:val="23"/>
        <w:szCs w:val="23"/>
      </w:rPr>
    </w:lvl>
    <w:lvl w:ilvl="3">
      <w:start w:val="1"/>
      <w:numFmt w:val="bullet"/>
      <w:lvlText w:val="▪"/>
      <w:lvlJc w:val="left"/>
      <w:pPr>
        <w:ind w:left="2298" w:hanging="360"/>
      </w:pPr>
      <w:rPr>
        <w:rFonts w:ascii="Noto Sans Symbols" w:cs="Noto Sans Symbols" w:eastAsia="Noto Sans Symbols" w:hAnsi="Noto Sans Symbols"/>
        <w:sz w:val="21"/>
        <w:szCs w:val="21"/>
      </w:rPr>
    </w:lvl>
    <w:lvl w:ilvl="4">
      <w:start w:val="1"/>
      <w:numFmt w:val="bullet"/>
      <w:lvlText w:val="•"/>
      <w:lvlJc w:val="left"/>
      <w:pPr>
        <w:ind w:left="2440" w:hanging="360"/>
      </w:pPr>
      <w:rPr/>
    </w:lvl>
    <w:lvl w:ilvl="5">
      <w:start w:val="1"/>
      <w:numFmt w:val="bullet"/>
      <w:lvlText w:val="•"/>
      <w:lvlJc w:val="left"/>
      <w:pPr>
        <w:ind w:left="3904" w:hanging="360"/>
      </w:pPr>
      <w:rPr/>
    </w:lvl>
    <w:lvl w:ilvl="6">
      <w:start w:val="1"/>
      <w:numFmt w:val="bullet"/>
      <w:lvlText w:val="•"/>
      <w:lvlJc w:val="left"/>
      <w:pPr>
        <w:ind w:left="5368" w:hanging="360"/>
      </w:pPr>
      <w:rPr/>
    </w:lvl>
    <w:lvl w:ilvl="7">
      <w:start w:val="1"/>
      <w:numFmt w:val="bullet"/>
      <w:lvlText w:val="•"/>
      <w:lvlJc w:val="left"/>
      <w:pPr>
        <w:ind w:left="6833" w:hanging="360"/>
      </w:pPr>
      <w:rPr/>
    </w:lvl>
    <w:lvl w:ilvl="8">
      <w:start w:val="1"/>
      <w:numFmt w:val="bullet"/>
      <w:lvlText w:val="•"/>
      <w:lvlJc w:val="left"/>
      <w:pPr>
        <w:ind w:left="8297" w:hanging="36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rive.google.com/file/d/1RLt51EEGovqgDU88kTONVXilYT6fjswf/view?usp=sharin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